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91" w:rsidRPr="00BE328B" w:rsidRDefault="003E4D29" w:rsidP="00DE1991">
      <w:pPr>
        <w:pStyle w:val="a7"/>
        <w:jc w:val="center"/>
        <w:rPr>
          <w:rFonts w:ascii="Times New Roman" w:hAnsi="Times New Roman"/>
          <w:noProof/>
          <w:sz w:val="28"/>
          <w:szCs w:val="28"/>
        </w:rPr>
      </w:pPr>
      <w:r>
        <w:rPr>
          <w:rFonts w:ascii="Times New Roman" w:hAnsi="Times New Roman"/>
          <w:noProof/>
          <w:sz w:val="28"/>
          <w:szCs w:val="28"/>
        </w:rPr>
        <w:t xml:space="preserve"> </w:t>
      </w:r>
      <w:r w:rsidR="00DE1991" w:rsidRPr="00BE328B">
        <w:rPr>
          <w:rFonts w:ascii="Times New Roman" w:hAnsi="Times New Roman"/>
          <w:noProof/>
          <w:sz w:val="28"/>
          <w:szCs w:val="28"/>
          <w:lang w:eastAsia="ru-RU"/>
        </w:rPr>
        <w:drawing>
          <wp:inline distT="0" distB="0" distL="0" distR="0">
            <wp:extent cx="548640" cy="640080"/>
            <wp:effectExtent l="19050" t="0" r="3810" b="0"/>
            <wp:docPr id="3"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8" cstate="print"/>
                    <a:srcRect/>
                    <a:stretch>
                      <a:fillRect/>
                    </a:stretch>
                  </pic:blipFill>
                  <pic:spPr bwMode="auto">
                    <a:xfrm>
                      <a:off x="0" y="0"/>
                      <a:ext cx="548640" cy="640080"/>
                    </a:xfrm>
                    <a:prstGeom prst="rect">
                      <a:avLst/>
                    </a:prstGeom>
                    <a:noFill/>
                    <a:ln w="9525">
                      <a:noFill/>
                      <a:miter lim="800000"/>
                      <a:headEnd/>
                      <a:tailEnd/>
                    </a:ln>
                  </pic:spPr>
                </pic:pic>
              </a:graphicData>
            </a:graphic>
          </wp:inline>
        </w:drawing>
      </w:r>
    </w:p>
    <w:p w:rsidR="00DE1991" w:rsidRPr="00BE328B" w:rsidRDefault="00DE1991" w:rsidP="00DE1991">
      <w:pPr>
        <w:pStyle w:val="a7"/>
        <w:jc w:val="center"/>
        <w:rPr>
          <w:rFonts w:ascii="Times New Roman" w:hAnsi="Times New Roman"/>
          <w:b/>
          <w:sz w:val="28"/>
          <w:szCs w:val="28"/>
        </w:rPr>
      </w:pPr>
      <w:r w:rsidRPr="00BE328B">
        <w:rPr>
          <w:rFonts w:ascii="Times New Roman" w:hAnsi="Times New Roman"/>
          <w:b/>
          <w:sz w:val="28"/>
          <w:szCs w:val="28"/>
        </w:rPr>
        <w:t>СОВЕТ</w:t>
      </w:r>
    </w:p>
    <w:p w:rsidR="00DE1991" w:rsidRPr="00BE328B" w:rsidRDefault="00DE1991" w:rsidP="00DE1991">
      <w:pPr>
        <w:pStyle w:val="a7"/>
        <w:jc w:val="center"/>
        <w:rPr>
          <w:rFonts w:ascii="Times New Roman" w:hAnsi="Times New Roman"/>
          <w:b/>
          <w:sz w:val="28"/>
          <w:szCs w:val="28"/>
        </w:rPr>
      </w:pPr>
      <w:r w:rsidRPr="00BE328B">
        <w:rPr>
          <w:rFonts w:ascii="Times New Roman" w:hAnsi="Times New Roman"/>
          <w:b/>
          <w:sz w:val="28"/>
          <w:szCs w:val="28"/>
        </w:rPr>
        <w:t>ДЕКАБРИСТСКОГО МУНИЦИПАЛЬНОГО ОБРАЗОВАНИЯ</w:t>
      </w:r>
    </w:p>
    <w:p w:rsidR="00DE1991" w:rsidRPr="00BE328B" w:rsidRDefault="00DE1991" w:rsidP="00DE1991">
      <w:pPr>
        <w:pStyle w:val="a7"/>
        <w:jc w:val="center"/>
        <w:rPr>
          <w:rFonts w:ascii="Times New Roman" w:hAnsi="Times New Roman"/>
          <w:b/>
          <w:sz w:val="28"/>
          <w:szCs w:val="28"/>
        </w:rPr>
      </w:pPr>
      <w:r w:rsidRPr="00BE328B">
        <w:rPr>
          <w:rFonts w:ascii="Times New Roman" w:hAnsi="Times New Roman"/>
          <w:b/>
          <w:sz w:val="28"/>
          <w:szCs w:val="28"/>
        </w:rPr>
        <w:t>ЕРШОВСКОГО МУНИЙИПАЛЬНОГО РАЙОНА</w:t>
      </w:r>
    </w:p>
    <w:p w:rsidR="00DE1991" w:rsidRDefault="00DE1991" w:rsidP="00DE1991">
      <w:pPr>
        <w:pStyle w:val="a7"/>
        <w:pBdr>
          <w:bottom w:val="single" w:sz="6" w:space="1" w:color="auto"/>
        </w:pBdr>
        <w:jc w:val="center"/>
        <w:rPr>
          <w:rFonts w:ascii="Times New Roman" w:hAnsi="Times New Roman"/>
          <w:b/>
          <w:sz w:val="28"/>
          <w:szCs w:val="28"/>
        </w:rPr>
      </w:pPr>
      <w:r w:rsidRPr="00BE328B">
        <w:rPr>
          <w:rFonts w:ascii="Times New Roman" w:hAnsi="Times New Roman"/>
          <w:b/>
          <w:sz w:val="28"/>
          <w:szCs w:val="28"/>
        </w:rPr>
        <w:t>САРАТВОСКОЙ ОБЛАСТИ</w:t>
      </w:r>
    </w:p>
    <w:p w:rsidR="00DE1991" w:rsidRPr="00BE328B" w:rsidRDefault="00DE1991" w:rsidP="00DE1991">
      <w:pPr>
        <w:pStyle w:val="a7"/>
        <w:jc w:val="center"/>
        <w:rPr>
          <w:rFonts w:ascii="Times New Roman" w:hAnsi="Times New Roman"/>
          <w:b/>
          <w:sz w:val="28"/>
          <w:szCs w:val="28"/>
        </w:rPr>
      </w:pPr>
    </w:p>
    <w:p w:rsidR="00DE1991" w:rsidRPr="007237A0" w:rsidRDefault="00DE1991" w:rsidP="00DE1991">
      <w:pPr>
        <w:pStyle w:val="a7"/>
        <w:jc w:val="center"/>
        <w:rPr>
          <w:rFonts w:ascii="Times New Roman" w:hAnsi="Times New Roman"/>
          <w:b/>
          <w:sz w:val="28"/>
          <w:szCs w:val="28"/>
        </w:rPr>
      </w:pPr>
      <w:r w:rsidRPr="007237A0">
        <w:rPr>
          <w:rFonts w:ascii="Times New Roman" w:hAnsi="Times New Roman"/>
          <w:b/>
          <w:sz w:val="28"/>
          <w:szCs w:val="28"/>
        </w:rPr>
        <w:t>РЕШЕНИЕ</w:t>
      </w:r>
    </w:p>
    <w:p w:rsidR="00DE1991" w:rsidRPr="00BE328B" w:rsidRDefault="00DE1991" w:rsidP="00DE1991">
      <w:pPr>
        <w:pStyle w:val="a7"/>
        <w:jc w:val="center"/>
        <w:rPr>
          <w:rFonts w:ascii="Times New Roman" w:hAnsi="Times New Roman"/>
          <w:sz w:val="28"/>
          <w:szCs w:val="28"/>
        </w:rPr>
      </w:pPr>
    </w:p>
    <w:p w:rsidR="00DE1991" w:rsidRPr="00BE328B" w:rsidRDefault="00DE1991" w:rsidP="00DE1991">
      <w:pPr>
        <w:pStyle w:val="a7"/>
        <w:rPr>
          <w:rFonts w:ascii="Times New Roman" w:hAnsi="Times New Roman"/>
          <w:sz w:val="28"/>
          <w:szCs w:val="28"/>
        </w:rPr>
      </w:pPr>
      <w:r w:rsidRPr="00792920">
        <w:rPr>
          <w:rFonts w:ascii="Times New Roman" w:hAnsi="Times New Roman"/>
          <w:sz w:val="28"/>
          <w:szCs w:val="28"/>
        </w:rPr>
        <w:t xml:space="preserve">от </w:t>
      </w:r>
      <w:r w:rsidR="00872EDE">
        <w:rPr>
          <w:rFonts w:ascii="Times New Roman" w:hAnsi="Times New Roman"/>
          <w:sz w:val="28"/>
          <w:szCs w:val="28"/>
        </w:rPr>
        <w:t xml:space="preserve"> 21.02.2023</w:t>
      </w:r>
      <w:r w:rsidR="0015649B" w:rsidRPr="00792920">
        <w:rPr>
          <w:rFonts w:ascii="Times New Roman" w:hAnsi="Times New Roman"/>
          <w:sz w:val="28"/>
          <w:szCs w:val="28"/>
        </w:rPr>
        <w:t xml:space="preserve">  </w:t>
      </w:r>
      <w:r w:rsidRPr="00792920">
        <w:rPr>
          <w:rFonts w:ascii="Times New Roman" w:hAnsi="Times New Roman"/>
          <w:sz w:val="28"/>
          <w:szCs w:val="28"/>
        </w:rPr>
        <w:t>года</w:t>
      </w:r>
      <w:r w:rsidRPr="00792920">
        <w:rPr>
          <w:rFonts w:ascii="Times New Roman" w:hAnsi="Times New Roman"/>
          <w:sz w:val="28"/>
          <w:szCs w:val="28"/>
        </w:rPr>
        <w:tab/>
      </w:r>
      <w:r w:rsidRPr="00792920">
        <w:rPr>
          <w:rFonts w:ascii="Times New Roman" w:hAnsi="Times New Roman"/>
          <w:sz w:val="28"/>
          <w:szCs w:val="28"/>
        </w:rPr>
        <w:tab/>
      </w:r>
      <w:r w:rsidRPr="00792920">
        <w:rPr>
          <w:rFonts w:ascii="Times New Roman" w:hAnsi="Times New Roman"/>
          <w:sz w:val="28"/>
          <w:szCs w:val="28"/>
        </w:rPr>
        <w:tab/>
      </w:r>
      <w:r w:rsidRPr="00792920">
        <w:rPr>
          <w:rFonts w:ascii="Times New Roman" w:hAnsi="Times New Roman"/>
          <w:sz w:val="28"/>
          <w:szCs w:val="28"/>
        </w:rPr>
        <w:tab/>
      </w:r>
      <w:r w:rsidRPr="00792920">
        <w:rPr>
          <w:rFonts w:ascii="Times New Roman" w:hAnsi="Times New Roman"/>
          <w:sz w:val="28"/>
          <w:szCs w:val="28"/>
        </w:rPr>
        <w:tab/>
      </w:r>
      <w:r w:rsidRPr="00792920">
        <w:rPr>
          <w:rFonts w:ascii="Times New Roman" w:hAnsi="Times New Roman"/>
          <w:sz w:val="28"/>
          <w:szCs w:val="28"/>
        </w:rPr>
        <w:tab/>
      </w:r>
      <w:r w:rsidRPr="00792920">
        <w:rPr>
          <w:rFonts w:ascii="Times New Roman" w:hAnsi="Times New Roman"/>
          <w:sz w:val="28"/>
          <w:szCs w:val="28"/>
        </w:rPr>
        <w:tab/>
      </w:r>
      <w:r w:rsidRPr="00792920">
        <w:rPr>
          <w:rFonts w:ascii="Times New Roman" w:hAnsi="Times New Roman"/>
          <w:sz w:val="28"/>
          <w:szCs w:val="28"/>
        </w:rPr>
        <w:tab/>
      </w:r>
      <w:r w:rsidR="00872EDE">
        <w:rPr>
          <w:rFonts w:ascii="Times New Roman" w:hAnsi="Times New Roman"/>
          <w:sz w:val="28"/>
          <w:szCs w:val="28"/>
        </w:rPr>
        <w:t xml:space="preserve">                 </w:t>
      </w:r>
      <w:r w:rsidRPr="00792920">
        <w:rPr>
          <w:rFonts w:ascii="Times New Roman" w:hAnsi="Times New Roman"/>
          <w:sz w:val="28"/>
          <w:szCs w:val="28"/>
        </w:rPr>
        <w:t>№</w:t>
      </w:r>
      <w:r w:rsidR="00872EDE">
        <w:rPr>
          <w:rFonts w:ascii="Times New Roman" w:hAnsi="Times New Roman"/>
          <w:sz w:val="28"/>
          <w:szCs w:val="28"/>
        </w:rPr>
        <w:t>27-58</w:t>
      </w:r>
      <w:r w:rsidRPr="00792920">
        <w:rPr>
          <w:rFonts w:ascii="Times New Roman" w:hAnsi="Times New Roman"/>
          <w:sz w:val="28"/>
          <w:szCs w:val="28"/>
        </w:rPr>
        <w:t xml:space="preserve"> </w:t>
      </w:r>
    </w:p>
    <w:p w:rsidR="00BA5788" w:rsidRPr="00BA5788" w:rsidRDefault="00BA5788" w:rsidP="00BA5788">
      <w:pPr>
        <w:pStyle w:val="a7"/>
        <w:jc w:val="both"/>
        <w:rPr>
          <w:rFonts w:ascii="Times New Roman" w:hAnsi="Times New Roman" w:cs="Times New Roman"/>
          <w:sz w:val="28"/>
          <w:szCs w:val="28"/>
        </w:rPr>
      </w:pPr>
    </w:p>
    <w:p w:rsidR="000E4DE7" w:rsidRPr="00BA5788" w:rsidRDefault="000E4DE7" w:rsidP="00BA5788">
      <w:pPr>
        <w:pStyle w:val="a7"/>
        <w:jc w:val="both"/>
        <w:rPr>
          <w:rFonts w:ascii="Times New Roman" w:hAnsi="Times New Roman" w:cs="Times New Roman"/>
          <w:b/>
          <w:sz w:val="28"/>
          <w:szCs w:val="28"/>
        </w:rPr>
      </w:pPr>
      <w:r w:rsidRPr="00BA5788">
        <w:rPr>
          <w:rFonts w:ascii="Times New Roman" w:hAnsi="Times New Roman" w:cs="Times New Roman"/>
          <w:b/>
          <w:sz w:val="28"/>
          <w:szCs w:val="28"/>
        </w:rPr>
        <w:t>О проведении публичных слушаний</w:t>
      </w:r>
    </w:p>
    <w:p w:rsidR="00A74772" w:rsidRDefault="00A74772" w:rsidP="00BA5788">
      <w:pPr>
        <w:pStyle w:val="a7"/>
        <w:jc w:val="both"/>
        <w:rPr>
          <w:rFonts w:ascii="Times New Roman" w:hAnsi="Times New Roman" w:cs="Times New Roman"/>
          <w:b/>
          <w:sz w:val="28"/>
          <w:szCs w:val="28"/>
        </w:rPr>
      </w:pPr>
      <w:r>
        <w:rPr>
          <w:rFonts w:ascii="Times New Roman" w:hAnsi="Times New Roman" w:cs="Times New Roman"/>
          <w:b/>
          <w:sz w:val="28"/>
          <w:szCs w:val="28"/>
        </w:rPr>
        <w:t>по вопросу внесения изменений</w:t>
      </w:r>
    </w:p>
    <w:p w:rsidR="000E4DE7" w:rsidRPr="00BA5788" w:rsidRDefault="00A74772" w:rsidP="00BA5788">
      <w:pPr>
        <w:pStyle w:val="a7"/>
        <w:jc w:val="both"/>
        <w:rPr>
          <w:rFonts w:ascii="Times New Roman" w:hAnsi="Times New Roman" w:cs="Times New Roman"/>
          <w:b/>
          <w:sz w:val="28"/>
          <w:szCs w:val="28"/>
        </w:rPr>
      </w:pPr>
      <w:r>
        <w:rPr>
          <w:rFonts w:ascii="Times New Roman" w:hAnsi="Times New Roman" w:cs="Times New Roman"/>
          <w:b/>
          <w:sz w:val="28"/>
          <w:szCs w:val="28"/>
        </w:rPr>
        <w:t xml:space="preserve">в Устав </w:t>
      </w:r>
      <w:r w:rsidR="000E4DE7" w:rsidRPr="00BA5788">
        <w:rPr>
          <w:rFonts w:ascii="Times New Roman" w:hAnsi="Times New Roman" w:cs="Times New Roman"/>
          <w:b/>
          <w:sz w:val="28"/>
          <w:szCs w:val="28"/>
        </w:rPr>
        <w:t>Декабристского МО</w:t>
      </w:r>
    </w:p>
    <w:p w:rsidR="000E4DE7" w:rsidRDefault="000E4DE7" w:rsidP="00BA5788">
      <w:pPr>
        <w:pStyle w:val="a7"/>
        <w:jc w:val="both"/>
        <w:rPr>
          <w:rFonts w:ascii="Times New Roman" w:hAnsi="Times New Roman" w:cs="Times New Roman"/>
          <w:sz w:val="28"/>
          <w:szCs w:val="28"/>
        </w:rPr>
      </w:pPr>
    </w:p>
    <w:p w:rsidR="00BA5788" w:rsidRPr="00BA5788" w:rsidRDefault="00BA5788" w:rsidP="00BA5788">
      <w:pPr>
        <w:pStyle w:val="a7"/>
        <w:jc w:val="both"/>
        <w:rPr>
          <w:rFonts w:ascii="Times New Roman" w:hAnsi="Times New Roman" w:cs="Times New Roman"/>
          <w:sz w:val="28"/>
          <w:szCs w:val="28"/>
        </w:rPr>
      </w:pPr>
    </w:p>
    <w:p w:rsidR="00D624CF" w:rsidRPr="00BA5788" w:rsidRDefault="00D624CF" w:rsidP="00BA5788">
      <w:pPr>
        <w:pStyle w:val="a7"/>
        <w:ind w:firstLine="708"/>
        <w:jc w:val="both"/>
        <w:rPr>
          <w:rFonts w:ascii="Times New Roman" w:hAnsi="Times New Roman" w:cs="Times New Roman"/>
          <w:sz w:val="28"/>
          <w:szCs w:val="28"/>
        </w:rPr>
      </w:pPr>
      <w:r w:rsidRPr="00BA5788">
        <w:rPr>
          <w:rFonts w:ascii="Times New Roman" w:hAnsi="Times New Roman" w:cs="Times New Roman"/>
          <w:sz w:val="28"/>
          <w:szCs w:val="28"/>
        </w:rPr>
        <w:t xml:space="preserve">На основании Федерального закона № 131-ФЗ «Об общих принципах организации местного самоуправления в Российской Федерации», Совет Декабристского муниципального образования </w:t>
      </w:r>
    </w:p>
    <w:p w:rsidR="00D624CF" w:rsidRPr="00BA5788" w:rsidRDefault="000E4DE7" w:rsidP="00BA5788">
      <w:pPr>
        <w:pStyle w:val="a7"/>
        <w:jc w:val="center"/>
        <w:rPr>
          <w:rFonts w:ascii="Times New Roman" w:hAnsi="Times New Roman" w:cs="Times New Roman"/>
          <w:b/>
          <w:sz w:val="28"/>
          <w:szCs w:val="28"/>
        </w:rPr>
      </w:pPr>
      <w:r w:rsidRPr="00BA5788">
        <w:rPr>
          <w:rFonts w:ascii="Times New Roman" w:hAnsi="Times New Roman" w:cs="Times New Roman"/>
          <w:b/>
          <w:sz w:val="28"/>
          <w:szCs w:val="28"/>
        </w:rPr>
        <w:t>РЕШИЛ:</w:t>
      </w:r>
    </w:p>
    <w:p w:rsidR="00D624CF" w:rsidRPr="00BA5788" w:rsidRDefault="00D624CF" w:rsidP="00BA5788">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Назначить публичные слушания по </w:t>
      </w:r>
      <w:r w:rsidR="009323BE">
        <w:rPr>
          <w:rFonts w:ascii="Times New Roman" w:hAnsi="Times New Roman" w:cs="Times New Roman"/>
          <w:sz w:val="28"/>
          <w:szCs w:val="28"/>
        </w:rPr>
        <w:t>вопросу внесения изменений в Устав Декабристского МО</w:t>
      </w:r>
      <w:r w:rsidRPr="00BA5788">
        <w:rPr>
          <w:rFonts w:ascii="Times New Roman" w:hAnsi="Times New Roman" w:cs="Times New Roman"/>
          <w:sz w:val="28"/>
          <w:szCs w:val="28"/>
        </w:rPr>
        <w:t>.</w:t>
      </w:r>
    </w:p>
    <w:p w:rsidR="00D624CF" w:rsidRPr="00BA5788" w:rsidRDefault="00D624CF" w:rsidP="00BA5788">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Утвердить рабочую группу по подготовке, проведению публичных слушаний и рассмотрению предложений по </w:t>
      </w:r>
      <w:r w:rsidR="009323BE">
        <w:rPr>
          <w:rFonts w:ascii="Times New Roman" w:hAnsi="Times New Roman" w:cs="Times New Roman"/>
          <w:sz w:val="28"/>
          <w:szCs w:val="28"/>
        </w:rPr>
        <w:t>вопросу внесения изменений в</w:t>
      </w:r>
      <w:r w:rsidR="005F6DAA">
        <w:rPr>
          <w:rFonts w:ascii="Times New Roman" w:hAnsi="Times New Roman" w:cs="Times New Roman"/>
          <w:sz w:val="28"/>
          <w:szCs w:val="28"/>
        </w:rPr>
        <w:t xml:space="preserve"> Устав</w:t>
      </w:r>
      <w:r w:rsidRPr="00BA5788">
        <w:rPr>
          <w:rFonts w:ascii="Times New Roman" w:hAnsi="Times New Roman" w:cs="Times New Roman"/>
          <w:sz w:val="28"/>
          <w:szCs w:val="28"/>
        </w:rPr>
        <w:t xml:space="preserve"> Декабристского </w:t>
      </w:r>
      <w:r w:rsidRPr="00BA5788">
        <w:rPr>
          <w:rFonts w:ascii="Times New Roman" w:hAnsi="Times New Roman" w:cs="Times New Roman"/>
          <w:kern w:val="2"/>
          <w:sz w:val="28"/>
          <w:szCs w:val="28"/>
        </w:rPr>
        <w:t>муниципального образования</w:t>
      </w:r>
      <w:r w:rsidRPr="00BA5788">
        <w:rPr>
          <w:rFonts w:ascii="Times New Roman" w:hAnsi="Times New Roman" w:cs="Times New Roman"/>
          <w:sz w:val="28"/>
          <w:szCs w:val="28"/>
        </w:rPr>
        <w:t xml:space="preserve"> в составе:</w:t>
      </w:r>
    </w:p>
    <w:p w:rsidR="00D624CF" w:rsidRPr="00BA5788" w:rsidRDefault="00436D75" w:rsidP="001D75DD">
      <w:pPr>
        <w:pStyle w:val="a7"/>
        <w:ind w:left="709"/>
        <w:jc w:val="both"/>
        <w:rPr>
          <w:rFonts w:ascii="Times New Roman" w:hAnsi="Times New Roman" w:cs="Times New Roman"/>
          <w:sz w:val="28"/>
          <w:szCs w:val="28"/>
        </w:rPr>
      </w:pPr>
      <w:r>
        <w:rPr>
          <w:rFonts w:ascii="Times New Roman" w:hAnsi="Times New Roman" w:cs="Times New Roman"/>
          <w:sz w:val="28"/>
          <w:szCs w:val="28"/>
        </w:rPr>
        <w:t>Рыхлова И.М</w:t>
      </w:r>
      <w:r w:rsidR="00D624CF" w:rsidRPr="00BA5788">
        <w:rPr>
          <w:rFonts w:ascii="Times New Roman" w:hAnsi="Times New Roman" w:cs="Times New Roman"/>
          <w:sz w:val="28"/>
          <w:szCs w:val="28"/>
        </w:rPr>
        <w:t xml:space="preserve">. – </w:t>
      </w:r>
      <w:r>
        <w:rPr>
          <w:rFonts w:ascii="Times New Roman" w:hAnsi="Times New Roman" w:cs="Times New Roman"/>
          <w:sz w:val="28"/>
          <w:szCs w:val="28"/>
        </w:rPr>
        <w:t>главный специалист</w:t>
      </w:r>
      <w:r w:rsidR="00E43E21">
        <w:rPr>
          <w:rFonts w:ascii="Times New Roman" w:hAnsi="Times New Roman" w:cs="Times New Roman"/>
          <w:sz w:val="28"/>
          <w:szCs w:val="28"/>
        </w:rPr>
        <w:t xml:space="preserve"> администрации</w:t>
      </w:r>
      <w:r w:rsidR="00D624CF" w:rsidRPr="00BA5788">
        <w:rPr>
          <w:rFonts w:ascii="Times New Roman" w:hAnsi="Times New Roman" w:cs="Times New Roman"/>
          <w:sz w:val="28"/>
          <w:szCs w:val="28"/>
        </w:rPr>
        <w:t xml:space="preserve"> ДМО, председатель рабочей группы;</w:t>
      </w:r>
    </w:p>
    <w:p w:rsidR="00D624CF" w:rsidRPr="00BA5788" w:rsidRDefault="00D624CF" w:rsidP="00BA5788">
      <w:pPr>
        <w:pStyle w:val="a7"/>
        <w:ind w:firstLine="708"/>
        <w:jc w:val="both"/>
        <w:rPr>
          <w:rFonts w:ascii="Times New Roman" w:hAnsi="Times New Roman" w:cs="Times New Roman"/>
          <w:sz w:val="28"/>
          <w:szCs w:val="28"/>
        </w:rPr>
      </w:pPr>
      <w:r w:rsidRPr="00BA5788">
        <w:rPr>
          <w:rFonts w:ascii="Times New Roman" w:hAnsi="Times New Roman" w:cs="Times New Roman"/>
          <w:sz w:val="28"/>
          <w:szCs w:val="28"/>
        </w:rPr>
        <w:t>Бугакова Е.В.</w:t>
      </w:r>
      <w:r w:rsidR="0024346A">
        <w:rPr>
          <w:rFonts w:ascii="Times New Roman" w:hAnsi="Times New Roman" w:cs="Times New Roman"/>
          <w:sz w:val="28"/>
          <w:szCs w:val="28"/>
        </w:rPr>
        <w:t xml:space="preserve"> </w:t>
      </w:r>
      <w:r w:rsidRPr="00BA5788">
        <w:rPr>
          <w:rFonts w:ascii="Times New Roman" w:hAnsi="Times New Roman" w:cs="Times New Roman"/>
          <w:sz w:val="28"/>
          <w:szCs w:val="28"/>
        </w:rPr>
        <w:t xml:space="preserve">- </w:t>
      </w:r>
      <w:r w:rsidR="00E871DA">
        <w:rPr>
          <w:rFonts w:ascii="Times New Roman" w:hAnsi="Times New Roman" w:cs="Times New Roman"/>
          <w:sz w:val="28"/>
          <w:szCs w:val="28"/>
        </w:rPr>
        <w:t xml:space="preserve">заведующая </w:t>
      </w:r>
      <w:r w:rsidRPr="00BA5788">
        <w:rPr>
          <w:rFonts w:ascii="Times New Roman" w:hAnsi="Times New Roman" w:cs="Times New Roman"/>
          <w:sz w:val="28"/>
          <w:szCs w:val="28"/>
        </w:rPr>
        <w:t>Декабристски</w:t>
      </w:r>
      <w:r w:rsidR="00E871DA">
        <w:rPr>
          <w:rFonts w:ascii="Times New Roman" w:hAnsi="Times New Roman" w:cs="Times New Roman"/>
          <w:sz w:val="28"/>
          <w:szCs w:val="28"/>
        </w:rPr>
        <w:t>м</w:t>
      </w:r>
      <w:r w:rsidRPr="00BA5788">
        <w:rPr>
          <w:rFonts w:ascii="Times New Roman" w:hAnsi="Times New Roman" w:cs="Times New Roman"/>
          <w:sz w:val="28"/>
          <w:szCs w:val="28"/>
        </w:rPr>
        <w:t xml:space="preserve"> СДК, член рабочей группы;</w:t>
      </w:r>
    </w:p>
    <w:p w:rsidR="00D624CF" w:rsidRPr="00BA5788" w:rsidRDefault="0015649B" w:rsidP="009212B9">
      <w:pPr>
        <w:pStyle w:val="a7"/>
        <w:ind w:left="709"/>
        <w:jc w:val="both"/>
        <w:rPr>
          <w:rFonts w:ascii="Times New Roman" w:hAnsi="Times New Roman" w:cs="Times New Roman"/>
          <w:sz w:val="28"/>
          <w:szCs w:val="28"/>
        </w:rPr>
      </w:pPr>
      <w:r>
        <w:rPr>
          <w:rFonts w:ascii="Times New Roman" w:hAnsi="Times New Roman" w:cs="Times New Roman"/>
          <w:sz w:val="28"/>
          <w:szCs w:val="28"/>
        </w:rPr>
        <w:t>Лялькова Д.И.</w:t>
      </w:r>
      <w:r w:rsidR="00D624CF" w:rsidRPr="00BA5788">
        <w:rPr>
          <w:rFonts w:ascii="Times New Roman" w:hAnsi="Times New Roman" w:cs="Times New Roman"/>
          <w:sz w:val="28"/>
          <w:szCs w:val="28"/>
        </w:rPr>
        <w:t>–</w:t>
      </w:r>
      <w:r w:rsidR="00195EC7">
        <w:rPr>
          <w:rFonts w:ascii="Times New Roman" w:hAnsi="Times New Roman" w:cs="Times New Roman"/>
          <w:sz w:val="28"/>
          <w:szCs w:val="28"/>
        </w:rPr>
        <w:t>ведущий специалист</w:t>
      </w:r>
      <w:r w:rsidR="00D624CF" w:rsidRPr="00BA5788">
        <w:rPr>
          <w:rFonts w:ascii="Times New Roman" w:hAnsi="Times New Roman" w:cs="Times New Roman"/>
          <w:sz w:val="28"/>
          <w:szCs w:val="28"/>
        </w:rPr>
        <w:t xml:space="preserve"> администрации ДМО, член </w:t>
      </w:r>
      <w:r w:rsidR="00FC6407">
        <w:rPr>
          <w:rFonts w:ascii="Times New Roman" w:hAnsi="Times New Roman" w:cs="Times New Roman"/>
          <w:sz w:val="28"/>
          <w:szCs w:val="28"/>
        </w:rPr>
        <w:t xml:space="preserve">                                                 </w:t>
      </w:r>
      <w:r w:rsidR="009212B9">
        <w:rPr>
          <w:rFonts w:ascii="Times New Roman" w:hAnsi="Times New Roman" w:cs="Times New Roman"/>
          <w:sz w:val="28"/>
          <w:szCs w:val="28"/>
        </w:rPr>
        <w:t xml:space="preserve">             </w:t>
      </w:r>
      <w:r w:rsidR="00D624CF" w:rsidRPr="00BA5788">
        <w:rPr>
          <w:rFonts w:ascii="Times New Roman" w:hAnsi="Times New Roman" w:cs="Times New Roman"/>
          <w:sz w:val="28"/>
          <w:szCs w:val="28"/>
        </w:rPr>
        <w:t>рабочей группы.</w:t>
      </w:r>
    </w:p>
    <w:p w:rsidR="00D624CF" w:rsidRPr="00BA5788" w:rsidRDefault="00D624CF" w:rsidP="00BA5788">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Провести публичные слушания </w:t>
      </w:r>
      <w:r w:rsidR="0015649B">
        <w:rPr>
          <w:rFonts w:ascii="Times New Roman" w:hAnsi="Times New Roman" w:cs="Times New Roman"/>
          <w:sz w:val="28"/>
          <w:szCs w:val="28"/>
        </w:rPr>
        <w:t xml:space="preserve">                    </w:t>
      </w:r>
      <w:r w:rsidR="00436D75">
        <w:rPr>
          <w:rFonts w:ascii="Times New Roman" w:hAnsi="Times New Roman" w:cs="Times New Roman"/>
          <w:sz w:val="28"/>
          <w:szCs w:val="28"/>
        </w:rPr>
        <w:t>года в здании администрации</w:t>
      </w:r>
      <w:r w:rsidRPr="00BA5788">
        <w:rPr>
          <w:rFonts w:ascii="Times New Roman" w:hAnsi="Times New Roman" w:cs="Times New Roman"/>
          <w:sz w:val="28"/>
          <w:szCs w:val="28"/>
        </w:rPr>
        <w:t xml:space="preserve"> п. Целинный в </w:t>
      </w:r>
      <w:r w:rsidR="0081318C">
        <w:rPr>
          <w:rFonts w:ascii="Times New Roman" w:hAnsi="Times New Roman" w:cs="Times New Roman"/>
          <w:sz w:val="28"/>
          <w:szCs w:val="28"/>
        </w:rPr>
        <w:t xml:space="preserve">       </w:t>
      </w:r>
      <w:r w:rsidRPr="00BA5788">
        <w:rPr>
          <w:rFonts w:ascii="Times New Roman" w:hAnsi="Times New Roman" w:cs="Times New Roman"/>
          <w:sz w:val="28"/>
          <w:szCs w:val="28"/>
        </w:rPr>
        <w:t>час.</w:t>
      </w:r>
    </w:p>
    <w:p w:rsidR="00BD06E3" w:rsidRPr="00986E4B" w:rsidRDefault="009323BE" w:rsidP="00BA5788">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Обнародовать настоящее решение </w:t>
      </w:r>
      <w:r w:rsidRPr="00BA5788">
        <w:rPr>
          <w:rFonts w:ascii="Times New Roman" w:hAnsi="Times New Roman" w:cs="Times New Roman"/>
          <w:kern w:val="2"/>
          <w:sz w:val="28"/>
          <w:szCs w:val="28"/>
        </w:rPr>
        <w:t>в местах определенных решением Совета Декабристского муниципального образования</w:t>
      </w:r>
      <w:r w:rsidRPr="00BA5788">
        <w:rPr>
          <w:rFonts w:ascii="Times New Roman" w:hAnsi="Times New Roman" w:cs="Times New Roman"/>
          <w:sz w:val="28"/>
          <w:szCs w:val="28"/>
        </w:rPr>
        <w:t xml:space="preserve"> от 23.09.2016 года № 1-13 «Об определении специальных мест для официального обнародования нормативно-правовых актов Совета Декабристского </w:t>
      </w:r>
      <w:r w:rsidRPr="00BA5788">
        <w:rPr>
          <w:rFonts w:ascii="Times New Roman" w:hAnsi="Times New Roman" w:cs="Times New Roman"/>
          <w:kern w:val="2"/>
          <w:sz w:val="28"/>
          <w:szCs w:val="28"/>
        </w:rPr>
        <w:t>муниципального образования</w:t>
      </w:r>
      <w:r w:rsidRPr="00BA5788">
        <w:rPr>
          <w:rFonts w:ascii="Times New Roman" w:hAnsi="Times New Roman" w:cs="Times New Roman"/>
          <w:sz w:val="28"/>
          <w:szCs w:val="28"/>
        </w:rPr>
        <w:t>», на официальном сайте администрации</w:t>
      </w:r>
      <w:r>
        <w:rPr>
          <w:rFonts w:ascii="Times New Roman" w:hAnsi="Times New Roman" w:cs="Times New Roman"/>
          <w:sz w:val="28"/>
          <w:szCs w:val="28"/>
        </w:rPr>
        <w:t xml:space="preserve"> Декабристского МО </w:t>
      </w:r>
      <w:r w:rsidRPr="00BA5788">
        <w:rPr>
          <w:rFonts w:ascii="Times New Roman" w:hAnsi="Times New Roman" w:cs="Times New Roman"/>
          <w:sz w:val="28"/>
          <w:szCs w:val="28"/>
        </w:rPr>
        <w:t>в сети интернет</w:t>
      </w:r>
      <w:r>
        <w:rPr>
          <w:rFonts w:ascii="Times New Roman" w:hAnsi="Times New Roman" w:cs="Times New Roman"/>
          <w:sz w:val="28"/>
          <w:szCs w:val="28"/>
        </w:rPr>
        <w:t>.</w:t>
      </w:r>
    </w:p>
    <w:p w:rsidR="00986E4B" w:rsidRDefault="00986E4B" w:rsidP="00986E4B">
      <w:pPr>
        <w:pStyle w:val="a7"/>
        <w:ind w:left="709" w:hanging="567"/>
        <w:jc w:val="both"/>
        <w:rPr>
          <w:rFonts w:ascii="Times New Roman" w:hAnsi="Times New Roman" w:cs="Times New Roman"/>
          <w:sz w:val="28"/>
          <w:szCs w:val="28"/>
        </w:rPr>
      </w:pPr>
      <w:r>
        <w:rPr>
          <w:rFonts w:ascii="Times New Roman" w:hAnsi="Times New Roman" w:cs="Times New Roman"/>
          <w:sz w:val="28"/>
          <w:szCs w:val="28"/>
        </w:rPr>
        <w:t xml:space="preserve">   5.  Установить следующий порядок учета предложений и участия граждан и организаций в обсуждении проекта «О внесении изменений в Устав Декабристского МО»:</w:t>
      </w:r>
    </w:p>
    <w:p w:rsidR="00986E4B" w:rsidRDefault="00986E4B" w:rsidP="00986E4B">
      <w:pPr>
        <w:pStyle w:val="a7"/>
        <w:ind w:left="709" w:hanging="425"/>
        <w:jc w:val="both"/>
        <w:rPr>
          <w:rFonts w:ascii="Times New Roman" w:hAnsi="Times New Roman" w:cs="Times New Roman"/>
          <w:sz w:val="28"/>
          <w:szCs w:val="28"/>
        </w:rPr>
      </w:pPr>
      <w:r>
        <w:rPr>
          <w:rFonts w:ascii="Times New Roman" w:hAnsi="Times New Roman" w:cs="Times New Roman"/>
          <w:sz w:val="28"/>
          <w:szCs w:val="28"/>
        </w:rPr>
        <w:t xml:space="preserve">     Предложения от граждан и организаций в письменном виде принимаются администрацией Декабристского муниципального образования по адресу: 413535 Саратовская область, Ершовский район, п. Целинный, площадь </w:t>
      </w:r>
      <w:r>
        <w:rPr>
          <w:rFonts w:ascii="Times New Roman" w:hAnsi="Times New Roman" w:cs="Times New Roman"/>
          <w:sz w:val="28"/>
          <w:szCs w:val="28"/>
        </w:rPr>
        <w:lastRenderedPageBreak/>
        <w:t>Ленина, д.4 (здание администрации) ежедневно с 8 до 17 часов (кроме субботы и воскресения) в течении 30 дней с момента официального опубликования проекта решения Совета «О внесении изменений в Устав Декабристского МО». Справки по т. 5-59-81.</w:t>
      </w:r>
    </w:p>
    <w:p w:rsidR="009323BE" w:rsidRDefault="009323BE" w:rsidP="00BA5788">
      <w:pPr>
        <w:pStyle w:val="a7"/>
        <w:jc w:val="both"/>
        <w:rPr>
          <w:rFonts w:ascii="Times New Roman" w:hAnsi="Times New Roman" w:cs="Times New Roman"/>
          <w:sz w:val="28"/>
          <w:szCs w:val="28"/>
        </w:rPr>
      </w:pPr>
    </w:p>
    <w:p w:rsidR="009323BE" w:rsidRPr="00BA5788" w:rsidRDefault="009323BE" w:rsidP="00BA5788">
      <w:pPr>
        <w:pStyle w:val="a7"/>
        <w:jc w:val="both"/>
        <w:rPr>
          <w:rFonts w:ascii="Times New Roman" w:hAnsi="Times New Roman" w:cs="Times New Roman"/>
          <w:sz w:val="28"/>
          <w:szCs w:val="28"/>
        </w:rPr>
      </w:pPr>
    </w:p>
    <w:p w:rsidR="00BD06E3" w:rsidRPr="00BA5788" w:rsidRDefault="00A118D6" w:rsidP="00BA5788">
      <w:pPr>
        <w:pStyle w:val="a7"/>
        <w:jc w:val="both"/>
        <w:rPr>
          <w:rFonts w:ascii="Times New Roman" w:hAnsi="Times New Roman" w:cs="Times New Roman"/>
          <w:sz w:val="28"/>
          <w:szCs w:val="28"/>
        </w:rPr>
      </w:pPr>
      <w:r w:rsidRPr="00BA5788">
        <w:rPr>
          <w:rFonts w:ascii="Times New Roman" w:hAnsi="Times New Roman" w:cs="Times New Roman"/>
          <w:sz w:val="28"/>
          <w:szCs w:val="28"/>
        </w:rPr>
        <w:t>Глава Декабристского</w:t>
      </w:r>
    </w:p>
    <w:p w:rsidR="00E871DA" w:rsidRDefault="00BD06E3" w:rsidP="00FF6AAE">
      <w:pPr>
        <w:pStyle w:val="a7"/>
        <w:jc w:val="both"/>
        <w:rPr>
          <w:sz w:val="28"/>
          <w:szCs w:val="28"/>
        </w:rPr>
      </w:pPr>
      <w:r w:rsidRPr="00BA5788">
        <w:rPr>
          <w:rFonts w:ascii="Times New Roman" w:hAnsi="Times New Roman" w:cs="Times New Roman"/>
          <w:sz w:val="28"/>
          <w:szCs w:val="28"/>
        </w:rPr>
        <w:t>муниципального образования</w:t>
      </w:r>
      <w:r w:rsidR="009B5CD0" w:rsidRPr="00BA5788">
        <w:rPr>
          <w:rFonts w:ascii="Times New Roman" w:hAnsi="Times New Roman" w:cs="Times New Roman"/>
          <w:sz w:val="28"/>
          <w:szCs w:val="28"/>
        </w:rPr>
        <w:tab/>
      </w:r>
      <w:r w:rsidRPr="00BA5788">
        <w:rPr>
          <w:rFonts w:ascii="Times New Roman" w:hAnsi="Times New Roman" w:cs="Times New Roman"/>
          <w:sz w:val="28"/>
          <w:szCs w:val="28"/>
        </w:rPr>
        <w:tab/>
      </w:r>
      <w:r w:rsidRPr="00BA5788">
        <w:rPr>
          <w:rFonts w:ascii="Times New Roman" w:hAnsi="Times New Roman" w:cs="Times New Roman"/>
          <w:sz w:val="28"/>
          <w:szCs w:val="28"/>
        </w:rPr>
        <w:tab/>
      </w:r>
      <w:r w:rsidR="000C111C" w:rsidRPr="00BA5788">
        <w:rPr>
          <w:rFonts w:ascii="Times New Roman" w:hAnsi="Times New Roman" w:cs="Times New Roman"/>
          <w:sz w:val="28"/>
          <w:szCs w:val="28"/>
        </w:rPr>
        <w:tab/>
      </w:r>
      <w:r w:rsidRPr="00BA5788">
        <w:rPr>
          <w:rFonts w:ascii="Times New Roman" w:hAnsi="Times New Roman" w:cs="Times New Roman"/>
          <w:sz w:val="28"/>
          <w:szCs w:val="28"/>
        </w:rPr>
        <w:tab/>
      </w:r>
      <w:r w:rsidR="00872EDE">
        <w:rPr>
          <w:rFonts w:ascii="Times New Roman" w:hAnsi="Times New Roman" w:cs="Times New Roman"/>
          <w:sz w:val="28"/>
          <w:szCs w:val="28"/>
        </w:rPr>
        <w:t xml:space="preserve">                  </w:t>
      </w:r>
      <w:r w:rsidR="004F31B3" w:rsidRPr="00BA5788">
        <w:rPr>
          <w:rFonts w:ascii="Times New Roman" w:hAnsi="Times New Roman" w:cs="Times New Roman"/>
          <w:sz w:val="28"/>
          <w:szCs w:val="28"/>
        </w:rPr>
        <w:t>Полещук М.А.</w:t>
      </w:r>
      <w:r w:rsidR="00E871DA">
        <w:rPr>
          <w:sz w:val="28"/>
          <w:szCs w:val="28"/>
        </w:rPr>
        <w:br w:type="page"/>
      </w:r>
    </w:p>
    <w:p w:rsidR="00EF3629" w:rsidRPr="00EF3629" w:rsidRDefault="00792920" w:rsidP="00792920">
      <w:pPr>
        <w:jc w:val="right"/>
        <w:rPr>
          <w:b/>
          <w:lang w:eastAsia="ar-SA"/>
        </w:rPr>
      </w:pPr>
      <w:r>
        <w:rPr>
          <w:lang w:eastAsia="ar-SA"/>
        </w:rPr>
        <w:lastRenderedPageBreak/>
        <w:tab/>
      </w:r>
      <w:r>
        <w:rPr>
          <w:lang w:eastAsia="ar-SA"/>
        </w:rPr>
        <w:tab/>
      </w:r>
      <w:r>
        <w:rPr>
          <w:lang w:eastAsia="ar-SA"/>
        </w:rPr>
        <w:tab/>
      </w:r>
      <w:r>
        <w:rPr>
          <w:lang w:eastAsia="ar-SA"/>
        </w:rPr>
        <w:tab/>
      </w:r>
      <w:r>
        <w:rPr>
          <w:lang w:eastAsia="ar-SA"/>
        </w:rPr>
        <w:tab/>
      </w:r>
      <w:r>
        <w:rPr>
          <w:lang w:eastAsia="ar-SA"/>
        </w:rPr>
        <w:tab/>
      </w:r>
      <w:r>
        <w:rPr>
          <w:lang w:eastAsia="ar-SA"/>
        </w:rPr>
        <w:tab/>
      </w:r>
    </w:p>
    <w:p w:rsidR="00872EDE" w:rsidRPr="00872EDE" w:rsidRDefault="00872EDE" w:rsidP="00872EDE">
      <w:pPr>
        <w:jc w:val="right"/>
        <w:rPr>
          <w:b/>
          <w:lang w:eastAsia="ar-SA"/>
        </w:rPr>
      </w:pPr>
      <w:r w:rsidRPr="00EF3629">
        <w:rPr>
          <w:b/>
          <w:lang w:eastAsia="ar-SA"/>
        </w:rPr>
        <w:t>Проект</w:t>
      </w:r>
    </w:p>
    <w:p w:rsidR="00872EDE" w:rsidRPr="00E871DA" w:rsidRDefault="00872EDE" w:rsidP="00872EDE">
      <w:pPr>
        <w:jc w:val="right"/>
        <w:rPr>
          <w:lang w:eastAsia="ar-SA"/>
        </w:rPr>
      </w:pPr>
      <w:r>
        <w:rPr>
          <w:lang w:eastAsia="ar-SA"/>
        </w:rPr>
        <w:t xml:space="preserve">                                                                                               </w:t>
      </w:r>
      <w:r w:rsidRPr="00E871DA">
        <w:rPr>
          <w:lang w:eastAsia="ar-SA"/>
        </w:rPr>
        <w:t>Приложение к решению Совета</w:t>
      </w:r>
    </w:p>
    <w:p w:rsidR="00872EDE" w:rsidRPr="00E871DA" w:rsidRDefault="00872EDE" w:rsidP="00872EDE">
      <w:pPr>
        <w:jc w:val="right"/>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E871DA">
        <w:rPr>
          <w:lang w:eastAsia="ar-SA"/>
        </w:rPr>
        <w:t>Декабристского МО</w:t>
      </w:r>
    </w:p>
    <w:p w:rsidR="00872EDE" w:rsidRDefault="00872EDE" w:rsidP="00872EDE">
      <w:pPr>
        <w:jc w:val="right"/>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о</w:t>
      </w:r>
      <w:r w:rsidRPr="00E871DA">
        <w:rPr>
          <w:lang w:eastAsia="ar-SA"/>
        </w:rPr>
        <w:t xml:space="preserve">т </w:t>
      </w:r>
      <w:r>
        <w:rPr>
          <w:lang w:eastAsia="ar-SA"/>
        </w:rPr>
        <w:t>21.02.2023</w:t>
      </w:r>
      <w:r w:rsidRPr="00E871DA">
        <w:rPr>
          <w:lang w:eastAsia="ar-SA"/>
        </w:rPr>
        <w:t xml:space="preserve"> г. № </w:t>
      </w:r>
      <w:r>
        <w:rPr>
          <w:lang w:eastAsia="ar-SA"/>
        </w:rPr>
        <w:t>27-58</w:t>
      </w:r>
    </w:p>
    <w:p w:rsidR="00FC6407" w:rsidRPr="006D0EEB" w:rsidRDefault="00EF3629" w:rsidP="00872EDE">
      <w:pPr>
        <w:rPr>
          <w:lang w:eastAsia="ar-SA"/>
        </w:rPr>
      </w:pPr>
      <w:r>
        <w:rPr>
          <w:lang w:eastAsia="ar-SA"/>
        </w:rPr>
        <w:t xml:space="preserve">                                                                                               </w:t>
      </w:r>
    </w:p>
    <w:p w:rsidR="00792920" w:rsidRPr="007160AA" w:rsidRDefault="00792920" w:rsidP="00792920">
      <w:pPr>
        <w:pStyle w:val="a7"/>
        <w:ind w:left="142"/>
        <w:jc w:val="center"/>
        <w:rPr>
          <w:rFonts w:ascii="Times New Roman" w:hAnsi="Times New Roman" w:cs="Times New Roman"/>
        </w:rPr>
      </w:pPr>
      <w:r w:rsidRPr="007160AA">
        <w:rPr>
          <w:rFonts w:ascii="Times New Roman" w:hAnsi="Times New Roman" w:cs="Times New Roman"/>
          <w:noProof/>
          <w:lang w:eastAsia="ru-RU"/>
        </w:rPr>
        <w:drawing>
          <wp:inline distT="0" distB="0" distL="0" distR="0">
            <wp:extent cx="4857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628650"/>
                    </a:xfrm>
                    <a:prstGeom prst="rect">
                      <a:avLst/>
                    </a:prstGeom>
                    <a:solidFill>
                      <a:srgbClr val="FFFFFF"/>
                    </a:solidFill>
                    <a:ln w="9525">
                      <a:noFill/>
                      <a:miter lim="800000"/>
                      <a:headEnd/>
                      <a:tailEnd/>
                    </a:ln>
                  </pic:spPr>
                </pic:pic>
              </a:graphicData>
            </a:graphic>
          </wp:inline>
        </w:drawing>
      </w:r>
    </w:p>
    <w:p w:rsidR="00792920" w:rsidRPr="00851924" w:rsidRDefault="00792920" w:rsidP="00792920">
      <w:pPr>
        <w:pStyle w:val="a7"/>
        <w:jc w:val="center"/>
        <w:rPr>
          <w:rFonts w:ascii="Times New Roman" w:hAnsi="Times New Roman" w:cs="Times New Roman"/>
          <w:b/>
          <w:sz w:val="28"/>
          <w:szCs w:val="28"/>
        </w:rPr>
      </w:pPr>
      <w:r w:rsidRPr="00851924">
        <w:rPr>
          <w:rFonts w:ascii="Times New Roman" w:hAnsi="Times New Roman" w:cs="Times New Roman"/>
          <w:b/>
          <w:sz w:val="28"/>
          <w:szCs w:val="28"/>
        </w:rPr>
        <w:t>СОВЕТ</w:t>
      </w:r>
    </w:p>
    <w:p w:rsidR="00792920" w:rsidRPr="00851924" w:rsidRDefault="00792920" w:rsidP="00792920">
      <w:pPr>
        <w:pStyle w:val="a7"/>
        <w:jc w:val="center"/>
        <w:rPr>
          <w:rFonts w:ascii="Times New Roman" w:hAnsi="Times New Roman" w:cs="Times New Roman"/>
          <w:b/>
          <w:sz w:val="28"/>
          <w:szCs w:val="28"/>
        </w:rPr>
      </w:pPr>
      <w:r>
        <w:rPr>
          <w:rFonts w:ascii="Times New Roman" w:hAnsi="Times New Roman" w:cs="Times New Roman"/>
          <w:b/>
          <w:sz w:val="28"/>
          <w:szCs w:val="28"/>
        </w:rPr>
        <w:t xml:space="preserve">ДЕКАБРИСТСККОГО </w:t>
      </w:r>
      <w:r w:rsidRPr="00851924">
        <w:rPr>
          <w:rFonts w:ascii="Times New Roman" w:hAnsi="Times New Roman" w:cs="Times New Roman"/>
          <w:b/>
          <w:sz w:val="28"/>
          <w:szCs w:val="28"/>
        </w:rPr>
        <w:t xml:space="preserve">МУНИЦИПАЛЬНОГО ОБРАЗОВАНИЯ </w:t>
      </w:r>
    </w:p>
    <w:p w:rsidR="00792920" w:rsidRPr="00851924" w:rsidRDefault="00792920" w:rsidP="00792920">
      <w:pPr>
        <w:pStyle w:val="a7"/>
        <w:jc w:val="center"/>
        <w:rPr>
          <w:rFonts w:ascii="Times New Roman" w:hAnsi="Times New Roman" w:cs="Times New Roman"/>
          <w:b/>
          <w:sz w:val="28"/>
          <w:szCs w:val="28"/>
        </w:rPr>
      </w:pPr>
      <w:r w:rsidRPr="00851924">
        <w:rPr>
          <w:rFonts w:ascii="Times New Roman" w:hAnsi="Times New Roman" w:cs="Times New Roman"/>
          <w:b/>
          <w:sz w:val="28"/>
          <w:szCs w:val="28"/>
        </w:rPr>
        <w:t>ЕРШОВСКОГО МУНИЦИПАЛЬНОГО РАЙОНА</w:t>
      </w:r>
    </w:p>
    <w:p w:rsidR="00792920" w:rsidRPr="00851924" w:rsidRDefault="00792920" w:rsidP="00792920">
      <w:pPr>
        <w:pStyle w:val="a7"/>
        <w:jc w:val="center"/>
        <w:rPr>
          <w:rFonts w:ascii="Times New Roman" w:hAnsi="Times New Roman" w:cs="Times New Roman"/>
          <w:b/>
          <w:sz w:val="28"/>
          <w:szCs w:val="28"/>
        </w:rPr>
      </w:pPr>
      <w:r w:rsidRPr="00851924">
        <w:rPr>
          <w:rFonts w:ascii="Times New Roman" w:hAnsi="Times New Roman" w:cs="Times New Roman"/>
          <w:b/>
          <w:sz w:val="28"/>
          <w:szCs w:val="28"/>
        </w:rPr>
        <w:t>САРАТОВСКОЙ ОБЛАСТИ</w:t>
      </w:r>
    </w:p>
    <w:p w:rsidR="00792920" w:rsidRPr="00851924" w:rsidRDefault="00792920" w:rsidP="00792920">
      <w:pPr>
        <w:pStyle w:val="a7"/>
        <w:jc w:val="center"/>
        <w:rPr>
          <w:rFonts w:ascii="Times New Roman" w:hAnsi="Times New Roman" w:cs="Times New Roman"/>
          <w:b/>
          <w:sz w:val="28"/>
          <w:szCs w:val="28"/>
        </w:rPr>
      </w:pPr>
      <w:r w:rsidRPr="00851924">
        <w:rPr>
          <w:rFonts w:ascii="Times New Roman" w:hAnsi="Times New Roman" w:cs="Times New Roman"/>
          <w:b/>
          <w:sz w:val="28"/>
          <w:szCs w:val="28"/>
        </w:rPr>
        <w:t>РЕШЕНИЕ</w:t>
      </w:r>
    </w:p>
    <w:p w:rsidR="00792920" w:rsidRPr="00851924" w:rsidRDefault="00792920" w:rsidP="00792920">
      <w:pPr>
        <w:pStyle w:val="a7"/>
        <w:jc w:val="both"/>
        <w:rPr>
          <w:rFonts w:ascii="Times New Roman" w:hAnsi="Times New Roman" w:cs="Times New Roman"/>
          <w:b/>
          <w:sz w:val="24"/>
          <w:szCs w:val="20"/>
        </w:rPr>
      </w:pPr>
      <w:r w:rsidRPr="00851924">
        <w:rPr>
          <w:rFonts w:ascii="Times New Roman" w:hAnsi="Times New Roman" w:cs="Times New Roman"/>
          <w:b/>
          <w:szCs w:val="20"/>
        </w:rPr>
        <w:t xml:space="preserve"> </w:t>
      </w:r>
    </w:p>
    <w:p w:rsidR="00792920" w:rsidRPr="006A0F27" w:rsidRDefault="00792920" w:rsidP="00792920">
      <w:pPr>
        <w:pStyle w:val="a7"/>
        <w:jc w:val="both"/>
        <w:rPr>
          <w:rFonts w:ascii="Times New Roman" w:hAnsi="Times New Roman" w:cs="Times New Roman"/>
          <w:b/>
          <w:sz w:val="28"/>
          <w:szCs w:val="28"/>
        </w:rPr>
      </w:pPr>
      <w:r w:rsidRPr="006A0F27">
        <w:rPr>
          <w:rFonts w:ascii="Times New Roman" w:hAnsi="Times New Roman" w:cs="Times New Roman"/>
          <w:b/>
          <w:sz w:val="28"/>
          <w:szCs w:val="28"/>
        </w:rPr>
        <w:t xml:space="preserve">от                    2023 года  </w:t>
      </w:r>
      <w:r>
        <w:rPr>
          <w:rFonts w:ascii="Times New Roman" w:hAnsi="Times New Roman" w:cs="Times New Roman"/>
          <w:b/>
          <w:sz w:val="28"/>
          <w:szCs w:val="28"/>
        </w:rPr>
        <w:t xml:space="preserve">                                                                              </w:t>
      </w:r>
      <w:r w:rsidRPr="006A0F27">
        <w:rPr>
          <w:rFonts w:ascii="Times New Roman" w:hAnsi="Times New Roman" w:cs="Times New Roman"/>
          <w:b/>
          <w:sz w:val="28"/>
          <w:szCs w:val="28"/>
        </w:rPr>
        <w:t xml:space="preserve"> № </w:t>
      </w:r>
    </w:p>
    <w:p w:rsidR="00792920" w:rsidRPr="006A0F27" w:rsidRDefault="00792920" w:rsidP="00792920">
      <w:pPr>
        <w:pStyle w:val="a7"/>
        <w:jc w:val="both"/>
        <w:rPr>
          <w:rFonts w:ascii="Times New Roman" w:hAnsi="Times New Roman" w:cs="Times New Roman"/>
          <w:b/>
          <w:sz w:val="28"/>
          <w:szCs w:val="28"/>
        </w:rPr>
      </w:pPr>
    </w:p>
    <w:p w:rsidR="00792920" w:rsidRPr="006A0F27" w:rsidRDefault="00792920" w:rsidP="00792920">
      <w:pPr>
        <w:pStyle w:val="a7"/>
        <w:jc w:val="both"/>
        <w:rPr>
          <w:rFonts w:ascii="Times New Roman" w:hAnsi="Times New Roman" w:cs="Times New Roman"/>
          <w:b/>
          <w:color w:val="000000" w:themeColor="text1"/>
          <w:sz w:val="28"/>
          <w:szCs w:val="28"/>
        </w:rPr>
      </w:pPr>
      <w:r w:rsidRPr="006A0F27">
        <w:rPr>
          <w:rFonts w:ascii="Times New Roman" w:hAnsi="Times New Roman" w:cs="Times New Roman"/>
          <w:b/>
          <w:color w:val="000000" w:themeColor="text1"/>
          <w:sz w:val="28"/>
          <w:szCs w:val="28"/>
        </w:rPr>
        <w:t xml:space="preserve">О     внесении     изменений     и    дополнений   </w:t>
      </w:r>
    </w:p>
    <w:p w:rsidR="00792920" w:rsidRPr="006A0F27" w:rsidRDefault="00792920" w:rsidP="00792920">
      <w:pPr>
        <w:pStyle w:val="a7"/>
        <w:jc w:val="both"/>
        <w:rPr>
          <w:rFonts w:ascii="Times New Roman" w:hAnsi="Times New Roman" w:cs="Times New Roman"/>
          <w:b/>
          <w:color w:val="000000" w:themeColor="text1"/>
          <w:sz w:val="28"/>
          <w:szCs w:val="28"/>
        </w:rPr>
      </w:pPr>
      <w:r w:rsidRPr="006A0F27">
        <w:rPr>
          <w:rFonts w:ascii="Times New Roman" w:hAnsi="Times New Roman" w:cs="Times New Roman"/>
          <w:b/>
          <w:color w:val="000000" w:themeColor="text1"/>
          <w:sz w:val="28"/>
          <w:szCs w:val="28"/>
        </w:rPr>
        <w:t xml:space="preserve">в   Устав Декабристского муниципального </w:t>
      </w:r>
    </w:p>
    <w:p w:rsidR="00792920" w:rsidRPr="006A0F27" w:rsidRDefault="00792920" w:rsidP="00792920">
      <w:pPr>
        <w:pStyle w:val="a7"/>
        <w:jc w:val="both"/>
        <w:rPr>
          <w:rFonts w:ascii="Times New Roman" w:hAnsi="Times New Roman" w:cs="Times New Roman"/>
          <w:b/>
          <w:color w:val="000000" w:themeColor="text1"/>
          <w:sz w:val="28"/>
          <w:szCs w:val="28"/>
        </w:rPr>
      </w:pPr>
      <w:r w:rsidRPr="006A0F27">
        <w:rPr>
          <w:rFonts w:ascii="Times New Roman" w:hAnsi="Times New Roman" w:cs="Times New Roman"/>
          <w:b/>
          <w:color w:val="000000" w:themeColor="text1"/>
          <w:sz w:val="28"/>
          <w:szCs w:val="28"/>
        </w:rPr>
        <w:t xml:space="preserve">образования Ершовского муниципального        </w:t>
      </w:r>
    </w:p>
    <w:p w:rsidR="00792920" w:rsidRPr="006A0F27" w:rsidRDefault="00792920" w:rsidP="00792920">
      <w:pPr>
        <w:pStyle w:val="a7"/>
        <w:jc w:val="both"/>
        <w:rPr>
          <w:rFonts w:ascii="Times New Roman" w:hAnsi="Times New Roman" w:cs="Times New Roman"/>
          <w:b/>
          <w:color w:val="000000" w:themeColor="text1"/>
          <w:sz w:val="28"/>
          <w:szCs w:val="28"/>
        </w:rPr>
      </w:pPr>
      <w:r w:rsidRPr="006A0F27">
        <w:rPr>
          <w:rFonts w:ascii="Times New Roman" w:hAnsi="Times New Roman" w:cs="Times New Roman"/>
          <w:b/>
          <w:color w:val="000000" w:themeColor="text1"/>
          <w:sz w:val="28"/>
          <w:szCs w:val="28"/>
        </w:rPr>
        <w:t>района      Саратовской     области</w:t>
      </w:r>
    </w:p>
    <w:p w:rsidR="00792920" w:rsidRPr="00163E7C" w:rsidRDefault="00792920" w:rsidP="00792920">
      <w:pPr>
        <w:pStyle w:val="a7"/>
        <w:jc w:val="both"/>
        <w:rPr>
          <w:rFonts w:ascii="Times New Roman" w:hAnsi="Times New Roman" w:cs="Times New Roman"/>
          <w:color w:val="000000" w:themeColor="text1"/>
        </w:rPr>
      </w:pPr>
      <w:r w:rsidRPr="00163E7C">
        <w:rPr>
          <w:rFonts w:ascii="Times New Roman" w:hAnsi="Times New Roman" w:cs="Times New Roman"/>
          <w:color w:val="000000" w:themeColor="text1"/>
        </w:rPr>
        <w:t xml:space="preserve">  </w:t>
      </w:r>
    </w:p>
    <w:p w:rsidR="00792920" w:rsidRPr="00432BEA" w:rsidRDefault="00792920" w:rsidP="00792920">
      <w:pPr>
        <w:pStyle w:val="a7"/>
        <w:jc w:val="both"/>
        <w:rPr>
          <w:rFonts w:ascii="Times New Roman" w:hAnsi="Times New Roman" w:cs="Times New Roman"/>
          <w:color w:val="000000" w:themeColor="text1"/>
          <w:sz w:val="28"/>
          <w:szCs w:val="28"/>
        </w:rPr>
      </w:pPr>
      <w:r w:rsidRPr="00163E7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432BEA" w:rsidRPr="00432BEA">
        <w:rPr>
          <w:rFonts w:ascii="Times New Roman" w:eastAsia="Calibri" w:hAnsi="Times New Roman" w:cs="Times New Roman"/>
          <w:sz w:val="28"/>
          <w:szCs w:val="28"/>
        </w:rPr>
        <w:t xml:space="preserve">На основании Федерального закона от 06.10.2003 г. № 131-ФЗ «Об общих принципах организации местного самоуправления в Российской Федерации», </w:t>
      </w:r>
      <w:r w:rsidR="00432BEA" w:rsidRPr="00432BEA">
        <w:rPr>
          <w:rFonts w:ascii="Times New Roman" w:eastAsia="Calibri" w:hAnsi="Times New Roman" w:cs="Times New Roman"/>
          <w:color w:val="000000"/>
          <w:sz w:val="28"/>
          <w:szCs w:val="28"/>
        </w:rPr>
        <w:t>Федерального закона от 21.07.2005 г. № 97-ФЗ «О государственной регистрации уставов муниципальных образований», Федерального закона от 14.03.2022 г. № 60-ФЗ «О внесении изменений в отдельные законодательные акты Российской Федерации», Федерального закона от 06.02.2023г. №12-ФЗ «О внесении изменений в Федеральный закон «Об общих принципах организации публичной власти в субъектах Российской Федерации», Закона Саратовской области от 20.12.2022 г. № 169-ЗСО «О внесении изменений в статью 74 Устава (Основного Закона) Саратовской области»,</w:t>
      </w:r>
      <w:r w:rsidR="00432BEA" w:rsidRPr="00432BEA">
        <w:rPr>
          <w:rFonts w:ascii="Times New Roman" w:hAnsi="Times New Roman" w:cs="Times New Roman"/>
          <w:sz w:val="28"/>
          <w:szCs w:val="28"/>
        </w:rPr>
        <w:t xml:space="preserve"> </w:t>
      </w:r>
      <w:r w:rsidRPr="00432BEA">
        <w:rPr>
          <w:rFonts w:ascii="Times New Roman" w:hAnsi="Times New Roman" w:cs="Times New Roman"/>
          <w:color w:val="000000" w:themeColor="text1"/>
          <w:sz w:val="28"/>
          <w:szCs w:val="28"/>
        </w:rPr>
        <w:t xml:space="preserve">Устава Декабристского муниципального образования, Совет Декабристского муниципального образования,  </w:t>
      </w:r>
    </w:p>
    <w:p w:rsidR="00792920" w:rsidRDefault="00792920" w:rsidP="00792920">
      <w:pPr>
        <w:pStyle w:val="a7"/>
        <w:jc w:val="both"/>
        <w:rPr>
          <w:rFonts w:ascii="Times New Roman" w:hAnsi="Times New Roman" w:cs="Times New Roman"/>
          <w:color w:val="000000" w:themeColor="text1"/>
          <w:sz w:val="28"/>
          <w:szCs w:val="28"/>
        </w:rPr>
      </w:pPr>
    </w:p>
    <w:p w:rsidR="00792920" w:rsidRDefault="00792920" w:rsidP="00792920">
      <w:pPr>
        <w:pStyle w:val="a7"/>
        <w:jc w:val="center"/>
        <w:rPr>
          <w:rFonts w:ascii="Times New Roman" w:hAnsi="Times New Roman" w:cs="Times New Roman"/>
          <w:b/>
          <w:color w:val="000000" w:themeColor="text1"/>
          <w:sz w:val="28"/>
          <w:szCs w:val="28"/>
        </w:rPr>
      </w:pPr>
      <w:r w:rsidRPr="006A0F27">
        <w:rPr>
          <w:rFonts w:ascii="Times New Roman" w:hAnsi="Times New Roman" w:cs="Times New Roman"/>
          <w:b/>
          <w:color w:val="000000" w:themeColor="text1"/>
          <w:sz w:val="28"/>
          <w:szCs w:val="28"/>
        </w:rPr>
        <w:t>РЕШИЛ:</w:t>
      </w:r>
    </w:p>
    <w:p w:rsidR="00D03C86" w:rsidRDefault="00D03C86" w:rsidP="00D03C86">
      <w:pPr>
        <w:ind w:firstLine="540"/>
        <w:jc w:val="both"/>
        <w:rPr>
          <w:sz w:val="28"/>
          <w:szCs w:val="28"/>
        </w:rPr>
      </w:pPr>
      <w:r>
        <w:rPr>
          <w:sz w:val="28"/>
          <w:szCs w:val="28"/>
        </w:rPr>
        <w:t>1.1. Статью 3 дополнить частью 3 следующего содержания:</w:t>
      </w:r>
    </w:p>
    <w:p w:rsidR="00D03C86" w:rsidRDefault="00D03C86" w:rsidP="00D03C86">
      <w:pPr>
        <w:autoSpaceDE w:val="0"/>
        <w:autoSpaceDN w:val="0"/>
        <w:adjustRightInd w:val="0"/>
        <w:jc w:val="both"/>
        <w:rPr>
          <w:rFonts w:ascii="Times New Roman CYR" w:hAnsi="Times New Roman CYR" w:cs="Times New Roman CYR"/>
          <w:color w:val="000000"/>
          <w:sz w:val="28"/>
          <w:szCs w:val="28"/>
        </w:rPr>
      </w:pPr>
      <w:r>
        <w:rPr>
          <w:sz w:val="28"/>
          <w:szCs w:val="28"/>
        </w:rPr>
        <w:t xml:space="preserve">«3. </w:t>
      </w:r>
      <w:r>
        <w:rPr>
          <w:rFonts w:ascii="Times New Roman CYR" w:hAnsi="Times New Roman CYR" w:cs="Times New Roman CYR"/>
          <w:color w:val="000000"/>
          <w:sz w:val="28"/>
          <w:szCs w:val="28"/>
        </w:rPr>
        <w:t xml:space="preserve">В соответствии с Законом Саратовской области от 30.09.2014 </w:t>
      </w:r>
      <w:r>
        <w:rPr>
          <w:color w:val="000000"/>
          <w:sz w:val="28"/>
          <w:szCs w:val="28"/>
        </w:rPr>
        <w:t>№ 108-</w:t>
      </w:r>
      <w:r>
        <w:rPr>
          <w:rFonts w:ascii="Times New Roman CYR" w:hAnsi="Times New Roman CYR" w:cs="Times New Roman CYR"/>
          <w:color w:val="000000"/>
          <w:sz w:val="28"/>
          <w:szCs w:val="28"/>
        </w:rPr>
        <w:t xml:space="preserve">ЗСО </w:t>
      </w:r>
      <w:r>
        <w:rPr>
          <w:color w:val="000000"/>
          <w:sz w:val="28"/>
          <w:szCs w:val="28"/>
        </w:rPr>
        <w:t>«</w:t>
      </w:r>
      <w:r>
        <w:rPr>
          <w:rFonts w:ascii="Times New Roman CYR" w:hAnsi="Times New Roman CYR" w:cs="Times New Roman CYR"/>
          <w:color w:val="000000"/>
          <w:sz w:val="28"/>
          <w:szCs w:val="28"/>
        </w:rPr>
        <w:t>О вопросах местного значения сельских поселений Саратовской области</w:t>
      </w:r>
      <w:r>
        <w:rPr>
          <w:color w:val="000000"/>
          <w:sz w:val="28"/>
          <w:szCs w:val="28"/>
        </w:rPr>
        <w:t xml:space="preserve">» </w:t>
      </w:r>
      <w:r>
        <w:rPr>
          <w:rFonts w:ascii="Times New Roman CYR" w:hAnsi="Times New Roman CYR" w:cs="Times New Roman CYR"/>
          <w:color w:val="000000"/>
          <w:sz w:val="28"/>
          <w:szCs w:val="28"/>
        </w:rPr>
        <w:t xml:space="preserve">к вопросам местного значения </w:t>
      </w:r>
      <w:r w:rsidR="009212B9">
        <w:rPr>
          <w:rFonts w:ascii="Times New Roman CYR" w:hAnsi="Times New Roman CYR" w:cs="Times New Roman CYR"/>
          <w:color w:val="000000"/>
          <w:sz w:val="28"/>
          <w:szCs w:val="28"/>
        </w:rPr>
        <w:t>Декабристского</w:t>
      </w:r>
      <w:r>
        <w:rPr>
          <w:rFonts w:ascii="Times New Roman CYR" w:hAnsi="Times New Roman CYR" w:cs="Times New Roman CYR"/>
          <w:color w:val="000000"/>
          <w:sz w:val="28"/>
          <w:szCs w:val="28"/>
        </w:rPr>
        <w:t xml:space="preserve">  муниципального образования</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 xml:space="preserve">относятся: </w:t>
      </w:r>
    </w:p>
    <w:p w:rsidR="00D03C86" w:rsidRDefault="00D03C86" w:rsidP="00D03C86">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организация в границах поселения водоснабжения населения, водоотведения в пределах полномочий, установленных законодательством Российской Федерации; </w:t>
      </w:r>
    </w:p>
    <w:p w:rsidR="00D03C86" w:rsidRDefault="00D03C86" w:rsidP="00D03C86">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D03C86" w:rsidRDefault="00D03C86" w:rsidP="00D03C86">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03C86" w:rsidRDefault="00D03C86" w:rsidP="00D03C86">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D03C86" w:rsidRDefault="00D03C86" w:rsidP="00D03C86">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5) организация ритуальных услуг и содержание мест захоронения; </w:t>
      </w:r>
    </w:p>
    <w:p w:rsidR="00D03C86" w:rsidRDefault="00D03C86" w:rsidP="00D03C86">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03C86" w:rsidRDefault="00D03C86" w:rsidP="00D03C86">
      <w:pPr>
        <w:pStyle w:val="s1"/>
        <w:shd w:val="clear" w:color="auto" w:fill="FFFFFF"/>
        <w:spacing w:before="0" w:beforeAutospacing="0" w:after="0" w:afterAutospacing="0"/>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7</w:t>
      </w:r>
      <w:r>
        <w:rPr>
          <w:rFonts w:ascii="Times New Roman CYR" w:hAnsi="Times New Roman CYR" w:cs="Times New Roman CYR"/>
          <w:color w:val="000000"/>
          <w:sz w:val="28"/>
          <w:szCs w:val="28"/>
        </w:rPr>
        <w:t>) осуществление мер по противодействию коррупции в границах поселения;</w:t>
      </w:r>
      <w:r>
        <w:rPr>
          <w:rFonts w:ascii="Times New Roman CYR" w:hAnsi="Times New Roman CYR" w:cs="Times New Roman CYR"/>
          <w:color w:val="000000"/>
          <w:sz w:val="26"/>
          <w:szCs w:val="26"/>
        </w:rPr>
        <w:t xml:space="preserve"> </w:t>
      </w:r>
    </w:p>
    <w:p w:rsidR="00D03C86" w:rsidRDefault="00D03C86" w:rsidP="00D03C86">
      <w:pPr>
        <w:pStyle w:val="s1"/>
        <w:shd w:val="clear" w:color="auto" w:fill="FFFFFF"/>
        <w:spacing w:before="0" w:beforeAutospacing="0" w:after="0" w:afterAutospacing="0"/>
        <w:jc w:val="both"/>
        <w:rPr>
          <w:sz w:val="28"/>
          <w:szCs w:val="28"/>
        </w:rPr>
      </w:pPr>
      <w:r>
        <w:rPr>
          <w:rFonts w:ascii="Times New Roman CYR" w:hAnsi="Times New Roman CYR" w:cs="Times New Roman CYR"/>
          <w:color w:val="000000"/>
          <w:sz w:val="26"/>
          <w:szCs w:val="26"/>
        </w:rPr>
        <w:t>8</w:t>
      </w:r>
      <w:r>
        <w:rPr>
          <w:rFonts w:ascii="Times New Roman CYR" w:hAnsi="Times New Roman CYR" w:cs="Times New Roman CYR"/>
          <w:color w:val="000000"/>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28"/>
          <w:szCs w:val="28"/>
        </w:rPr>
        <w:t>.».</w:t>
      </w:r>
    </w:p>
    <w:p w:rsidR="00D03C86" w:rsidRDefault="00D03C86" w:rsidP="00D03C86">
      <w:pPr>
        <w:pStyle w:val="s1"/>
        <w:shd w:val="clear" w:color="auto" w:fill="FFFFFF"/>
        <w:spacing w:before="0" w:beforeAutospacing="0" w:after="0" w:afterAutospacing="0"/>
        <w:jc w:val="both"/>
        <w:rPr>
          <w:rFonts w:ascii="Times New Roman CYR" w:hAnsi="Times New Roman CYR" w:cs="Times New Roman CYR"/>
          <w:color w:val="000000"/>
          <w:sz w:val="26"/>
          <w:szCs w:val="26"/>
        </w:rPr>
      </w:pPr>
    </w:p>
    <w:p w:rsidR="00D03C86" w:rsidRDefault="00D03C86" w:rsidP="00D03C86">
      <w:pPr>
        <w:pStyle w:val="s1"/>
        <w:shd w:val="clear" w:color="auto" w:fill="FFFFFF"/>
        <w:spacing w:before="0" w:beforeAutospacing="0" w:after="0" w:afterAutospacing="0"/>
        <w:jc w:val="both"/>
        <w:rPr>
          <w:sz w:val="28"/>
          <w:szCs w:val="28"/>
        </w:rPr>
      </w:pPr>
      <w:r>
        <w:rPr>
          <w:b/>
          <w:sz w:val="28"/>
          <w:szCs w:val="28"/>
        </w:rPr>
        <w:t xml:space="preserve">      </w:t>
      </w:r>
      <w:r>
        <w:rPr>
          <w:sz w:val="28"/>
          <w:szCs w:val="28"/>
        </w:rPr>
        <w:t>1.2. Пункты 14,15,16,17,18,20,21,23  части 1 статьи 3 признать утратившими силу.</w:t>
      </w:r>
    </w:p>
    <w:p w:rsidR="00D03C86" w:rsidRDefault="00D03C86" w:rsidP="00D03C86">
      <w:pPr>
        <w:pStyle w:val="s1"/>
        <w:shd w:val="clear" w:color="auto" w:fill="FFFFFF"/>
        <w:spacing w:before="0" w:beforeAutospacing="0" w:after="0" w:afterAutospacing="0"/>
        <w:jc w:val="both"/>
        <w:rPr>
          <w:sz w:val="28"/>
          <w:szCs w:val="28"/>
        </w:rPr>
      </w:pPr>
    </w:p>
    <w:p w:rsidR="00D03C86" w:rsidRDefault="00D03C86" w:rsidP="00D03C86">
      <w:pPr>
        <w:pStyle w:val="s1"/>
        <w:shd w:val="clear" w:color="auto" w:fill="FFFFFF"/>
        <w:spacing w:before="0" w:beforeAutospacing="0" w:after="0" w:afterAutospacing="0"/>
        <w:jc w:val="both"/>
        <w:rPr>
          <w:sz w:val="28"/>
          <w:szCs w:val="28"/>
        </w:rPr>
      </w:pPr>
      <w:r>
        <w:rPr>
          <w:sz w:val="28"/>
          <w:szCs w:val="28"/>
        </w:rPr>
        <w:t xml:space="preserve">      1.3. В частях 5;8;10;13;16;17;18;19 статьи 8 слова «избирательная комиссия муниципального образования»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D03C86" w:rsidRDefault="00D03C86" w:rsidP="00D03C86">
      <w:pPr>
        <w:pStyle w:val="s1"/>
        <w:shd w:val="clear" w:color="auto" w:fill="FFFFFF"/>
        <w:spacing w:before="0" w:beforeAutospacing="0" w:after="0" w:afterAutospacing="0"/>
        <w:jc w:val="both"/>
        <w:rPr>
          <w:sz w:val="28"/>
          <w:szCs w:val="28"/>
        </w:rPr>
      </w:pPr>
    </w:p>
    <w:p w:rsidR="00D03C86" w:rsidRDefault="00D03C86" w:rsidP="00D03C86">
      <w:pPr>
        <w:jc w:val="both"/>
        <w:rPr>
          <w:color w:val="000000"/>
          <w:sz w:val="28"/>
          <w:szCs w:val="28"/>
        </w:rPr>
      </w:pPr>
      <w:r>
        <w:rPr>
          <w:color w:val="000000"/>
          <w:sz w:val="28"/>
          <w:szCs w:val="28"/>
        </w:rPr>
        <w:t xml:space="preserve">     1.4 . Часть 2 статьи 17.1   изложить в следующей редакции:                                      « 2. Староста  сельского населенного пункта Декабристского муниципального образования назначается администрацией Декабристского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03C86" w:rsidRDefault="00D03C86" w:rsidP="00D03C86">
      <w:pPr>
        <w:jc w:val="both"/>
        <w:rPr>
          <w:color w:val="000000"/>
          <w:sz w:val="28"/>
          <w:szCs w:val="28"/>
        </w:rPr>
      </w:pPr>
    </w:p>
    <w:p w:rsidR="00D03C86" w:rsidRDefault="00D03C86" w:rsidP="00D03C86">
      <w:pPr>
        <w:pStyle w:val="s1"/>
        <w:shd w:val="clear" w:color="auto" w:fill="FFFFFF"/>
        <w:spacing w:before="0" w:beforeAutospacing="0" w:after="0" w:afterAutospacing="0"/>
        <w:jc w:val="both"/>
        <w:rPr>
          <w:sz w:val="28"/>
          <w:szCs w:val="28"/>
        </w:rPr>
      </w:pPr>
      <w:r>
        <w:rPr>
          <w:sz w:val="28"/>
          <w:szCs w:val="28"/>
        </w:rPr>
        <w:t xml:space="preserve">     1.5. Часть 3 статьи 17.1 изложить в следующей редакции:</w:t>
      </w:r>
    </w:p>
    <w:p w:rsidR="00D03C86" w:rsidRDefault="00D03C86" w:rsidP="00D03C86">
      <w:pPr>
        <w:pStyle w:val="s1"/>
        <w:shd w:val="clear" w:color="auto" w:fill="FFFFFF"/>
        <w:spacing w:before="0" w:beforeAutospacing="0" w:after="0" w:afterAutospacing="0"/>
        <w:jc w:val="both"/>
        <w:rPr>
          <w:color w:val="000000"/>
          <w:sz w:val="28"/>
          <w:szCs w:val="28"/>
        </w:rPr>
      </w:pPr>
      <w:r>
        <w:rPr>
          <w:sz w:val="28"/>
          <w:szCs w:val="28"/>
        </w:rPr>
        <w:t>«3.</w:t>
      </w:r>
      <w:r>
        <w:rPr>
          <w:color w:val="000000"/>
          <w:sz w:val="28"/>
          <w:szCs w:val="28"/>
        </w:rPr>
        <w:t xml:space="preserve">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w:t>
      </w:r>
      <w:r>
        <w:rPr>
          <w:color w:val="000000"/>
          <w:sz w:val="28"/>
          <w:szCs w:val="28"/>
        </w:rPr>
        <w:lastRenderedPageBreak/>
        <w:t>может состоять в трудовых отношениях и иных непосредственно связанных с ними отношениях с органами местного самоуправления».</w:t>
      </w:r>
    </w:p>
    <w:p w:rsidR="00D03C86" w:rsidRDefault="00D03C86" w:rsidP="00D03C86">
      <w:pPr>
        <w:pStyle w:val="s1"/>
        <w:shd w:val="clear" w:color="auto" w:fill="FFFFFF"/>
        <w:spacing w:before="0" w:beforeAutospacing="0" w:after="0" w:afterAutospacing="0"/>
        <w:jc w:val="both"/>
        <w:rPr>
          <w:color w:val="000000"/>
          <w:sz w:val="28"/>
          <w:szCs w:val="28"/>
        </w:rPr>
      </w:pPr>
    </w:p>
    <w:p w:rsidR="00D03C86" w:rsidRDefault="00D03C86" w:rsidP="00D03C86">
      <w:pPr>
        <w:pStyle w:val="s1"/>
        <w:shd w:val="clear" w:color="auto" w:fill="FFFFFF"/>
        <w:spacing w:before="0" w:beforeAutospacing="0" w:after="0" w:afterAutospacing="0"/>
        <w:jc w:val="both"/>
        <w:rPr>
          <w:color w:val="000000"/>
          <w:sz w:val="28"/>
          <w:szCs w:val="28"/>
        </w:rPr>
      </w:pPr>
      <w:r>
        <w:rPr>
          <w:color w:val="000000"/>
          <w:sz w:val="26"/>
          <w:szCs w:val="26"/>
        </w:rPr>
        <w:t xml:space="preserve">      </w:t>
      </w:r>
      <w:r>
        <w:rPr>
          <w:color w:val="000000"/>
          <w:sz w:val="28"/>
          <w:szCs w:val="28"/>
        </w:rPr>
        <w:t>1.6.</w:t>
      </w:r>
      <w:r>
        <w:rPr>
          <w:color w:val="000000"/>
          <w:sz w:val="26"/>
          <w:szCs w:val="26"/>
        </w:rPr>
        <w:t xml:space="preserve"> </w:t>
      </w:r>
      <w:r>
        <w:rPr>
          <w:color w:val="000000"/>
          <w:sz w:val="28"/>
          <w:szCs w:val="28"/>
        </w:rPr>
        <w:t>Пункт 1 части 4 статьи 17.1 изложить в следующей редакции:</w:t>
      </w:r>
    </w:p>
    <w:p w:rsidR="00D03C86" w:rsidRDefault="00D03C86" w:rsidP="00D03C86">
      <w:pPr>
        <w:pStyle w:val="s1"/>
        <w:shd w:val="clear" w:color="auto" w:fill="FFFFFF"/>
        <w:spacing w:before="0" w:beforeAutospacing="0" w:after="0" w:afterAutospacing="0"/>
        <w:jc w:val="both"/>
        <w:rPr>
          <w:color w:val="000000"/>
          <w:sz w:val="28"/>
          <w:szCs w:val="28"/>
        </w:rPr>
      </w:pPr>
      <w:r>
        <w:rPr>
          <w:sz w:val="28"/>
          <w:szCs w:val="28"/>
        </w:rPr>
        <w:t xml:space="preserve">« 1. </w:t>
      </w:r>
      <w:r>
        <w:rPr>
          <w:rFonts w:ascii="Times New Roman CYR" w:hAnsi="Times New Roman CYR" w:cs="Times New Roman CYR"/>
          <w:color w:val="000000"/>
          <w:sz w:val="28"/>
          <w:szCs w:val="28"/>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color w:val="000000"/>
          <w:sz w:val="28"/>
          <w:szCs w:val="28"/>
        </w:rPr>
        <w:t>».</w:t>
      </w:r>
    </w:p>
    <w:p w:rsidR="00D03C86" w:rsidRDefault="00D03C86" w:rsidP="00D03C86">
      <w:pPr>
        <w:pStyle w:val="s1"/>
        <w:shd w:val="clear" w:color="auto" w:fill="FFFFFF"/>
        <w:spacing w:before="0" w:beforeAutospacing="0" w:after="0" w:afterAutospacing="0"/>
        <w:jc w:val="both"/>
        <w:rPr>
          <w:color w:val="000000"/>
          <w:sz w:val="28"/>
          <w:szCs w:val="28"/>
        </w:rPr>
      </w:pPr>
    </w:p>
    <w:p w:rsidR="00D03C86" w:rsidRDefault="00D03C86" w:rsidP="00D03C86">
      <w:pPr>
        <w:pStyle w:val="s1"/>
        <w:shd w:val="clear" w:color="auto" w:fill="FFFFFF"/>
        <w:spacing w:before="0" w:beforeAutospacing="0" w:after="0" w:afterAutospacing="0"/>
        <w:jc w:val="both"/>
        <w:rPr>
          <w:color w:val="000000"/>
          <w:sz w:val="28"/>
          <w:szCs w:val="28"/>
        </w:rPr>
      </w:pPr>
      <w:r>
        <w:rPr>
          <w:color w:val="000000"/>
          <w:sz w:val="28"/>
          <w:szCs w:val="28"/>
        </w:rPr>
        <w:t xml:space="preserve">     1.7. Статью 24  дополнить частью 16  следующего содержания:</w:t>
      </w:r>
    </w:p>
    <w:p w:rsidR="00D03C86" w:rsidRDefault="00D03C86" w:rsidP="00D03C86">
      <w:pPr>
        <w:pStyle w:val="s1"/>
        <w:shd w:val="clear" w:color="auto" w:fill="FFFFFF"/>
        <w:spacing w:before="0" w:beforeAutospacing="0" w:after="0" w:afterAutospacing="0"/>
        <w:jc w:val="both"/>
        <w:rPr>
          <w:color w:val="000000"/>
          <w:sz w:val="28"/>
          <w:szCs w:val="28"/>
        </w:rPr>
      </w:pPr>
      <w:r>
        <w:rPr>
          <w:color w:val="000000"/>
          <w:sz w:val="28"/>
          <w:szCs w:val="28"/>
        </w:rPr>
        <w:t xml:space="preserve">« 16. </w:t>
      </w:r>
      <w:r>
        <w:rPr>
          <w:rFonts w:ascii="Times New Roman CYR" w:hAnsi="Times New Roman CYR" w:cs="Times New Roman CYR"/>
          <w:color w:val="000000"/>
          <w:sz w:val="28"/>
          <w:szCs w:val="28"/>
        </w:rPr>
        <w:t xml:space="preserve">Полномочия депутата Совета </w:t>
      </w:r>
      <w:r w:rsidR="009212B9">
        <w:rPr>
          <w:rFonts w:ascii="Times New Roman CYR" w:hAnsi="Times New Roman CYR" w:cs="Times New Roman CYR"/>
          <w:color w:val="000000"/>
          <w:sz w:val="28"/>
          <w:szCs w:val="28"/>
        </w:rPr>
        <w:t>Декабристского</w:t>
      </w:r>
      <w:r>
        <w:rPr>
          <w:rFonts w:ascii="Times New Roman CYR" w:hAnsi="Times New Roman CYR" w:cs="Times New Roman CYR"/>
          <w:color w:val="000000"/>
          <w:sz w:val="28"/>
          <w:szCs w:val="28"/>
        </w:rPr>
        <w:t xml:space="preserve">  муниципального образования </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 xml:space="preserve">прекращаются досрочно решением Совета Декабристского муниципального образования </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в случае отсутствия депутата без уважительных причин на всех заседаниях Совета Декабристского муниципального образования</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в течение шести месяцев подряд</w:t>
      </w:r>
      <w:r>
        <w:rPr>
          <w:color w:val="000000"/>
          <w:sz w:val="28"/>
          <w:szCs w:val="28"/>
        </w:rPr>
        <w:t>».</w:t>
      </w:r>
    </w:p>
    <w:p w:rsidR="00D03C86" w:rsidRDefault="00D03C86" w:rsidP="00D03C86">
      <w:pPr>
        <w:pStyle w:val="s1"/>
        <w:shd w:val="clear" w:color="auto" w:fill="FFFFFF"/>
        <w:spacing w:before="0" w:beforeAutospacing="0" w:after="0" w:afterAutospacing="0"/>
        <w:jc w:val="both"/>
        <w:rPr>
          <w:color w:val="000000"/>
          <w:sz w:val="28"/>
          <w:szCs w:val="28"/>
        </w:rPr>
      </w:pPr>
    </w:p>
    <w:p w:rsidR="00D03C86" w:rsidRDefault="00D03C86" w:rsidP="00D03C86">
      <w:pPr>
        <w:pStyle w:val="s1"/>
        <w:shd w:val="clear" w:color="auto" w:fill="FFFFFF"/>
        <w:spacing w:before="0" w:beforeAutospacing="0" w:after="0" w:afterAutospacing="0"/>
        <w:jc w:val="both"/>
        <w:rPr>
          <w:color w:val="000000"/>
          <w:sz w:val="28"/>
          <w:szCs w:val="28"/>
        </w:rPr>
      </w:pPr>
      <w:r>
        <w:rPr>
          <w:color w:val="000000"/>
          <w:sz w:val="28"/>
          <w:szCs w:val="28"/>
        </w:rPr>
        <w:t xml:space="preserve">     1.8. В подпункте  а,б пункта 2 части 8 статьи 24  слова «аппарате избирательной комиссии муниципального образования» исключить.</w:t>
      </w:r>
    </w:p>
    <w:p w:rsidR="00D03C86" w:rsidRDefault="00D03C86" w:rsidP="00D03C86">
      <w:pPr>
        <w:pStyle w:val="s1"/>
        <w:shd w:val="clear" w:color="auto" w:fill="FFFFFF"/>
        <w:spacing w:before="0" w:beforeAutospacing="0" w:after="0" w:afterAutospacing="0"/>
        <w:jc w:val="both"/>
        <w:rPr>
          <w:color w:val="000000"/>
          <w:sz w:val="28"/>
          <w:szCs w:val="28"/>
        </w:rPr>
      </w:pPr>
    </w:p>
    <w:p w:rsidR="00D03C86" w:rsidRDefault="00D03C86" w:rsidP="00D03C86">
      <w:pPr>
        <w:pStyle w:val="s1"/>
        <w:shd w:val="clear" w:color="auto" w:fill="FFFFFF"/>
        <w:spacing w:before="0" w:beforeAutospacing="0" w:after="0" w:afterAutospacing="0"/>
        <w:jc w:val="both"/>
        <w:rPr>
          <w:color w:val="000000"/>
          <w:sz w:val="28"/>
          <w:szCs w:val="28"/>
        </w:rPr>
      </w:pPr>
      <w:r>
        <w:rPr>
          <w:color w:val="000000"/>
          <w:sz w:val="28"/>
          <w:szCs w:val="28"/>
        </w:rPr>
        <w:t xml:space="preserve">     1.9. Часть 13 статьи 24 признать утратившей силу:</w:t>
      </w:r>
    </w:p>
    <w:p w:rsidR="00D03C86" w:rsidRDefault="00D03C86" w:rsidP="00D03C86">
      <w:pPr>
        <w:autoSpaceDE w:val="0"/>
        <w:autoSpaceDN w:val="0"/>
        <w:adjustRightInd w:val="0"/>
        <w:jc w:val="both"/>
        <w:rPr>
          <w:color w:val="000000"/>
          <w:sz w:val="28"/>
          <w:szCs w:val="28"/>
        </w:rPr>
      </w:pPr>
      <w:r>
        <w:rPr>
          <w:color w:val="000000"/>
          <w:sz w:val="26"/>
          <w:szCs w:val="26"/>
        </w:rPr>
        <w:t>«13</w:t>
      </w:r>
      <w:r>
        <w:rPr>
          <w:color w:val="000000"/>
          <w:sz w:val="28"/>
          <w:szCs w:val="28"/>
        </w:rPr>
        <w:t xml:space="preserve">. </w:t>
      </w:r>
      <w:r>
        <w:rPr>
          <w:rFonts w:ascii="Times New Roman CYR" w:hAnsi="Times New Roman CYR" w:cs="Times New Roman CYR"/>
          <w:color w:val="000000"/>
          <w:sz w:val="28"/>
          <w:szCs w:val="28"/>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Pr>
          <w:color w:val="000000"/>
          <w:sz w:val="28"/>
          <w:szCs w:val="28"/>
        </w:rPr>
        <w:t>«</w:t>
      </w:r>
      <w:r>
        <w:rPr>
          <w:rFonts w:ascii="Times New Roman CYR" w:hAnsi="Times New Roman CYR" w:cs="Times New Roman CYR"/>
          <w:color w:val="000000"/>
          <w:sz w:val="28"/>
          <w:szCs w:val="28"/>
        </w:rPr>
        <w:t>Интернет</w:t>
      </w:r>
      <w:r>
        <w:rPr>
          <w:color w:val="000000"/>
          <w:sz w:val="28"/>
          <w:szCs w:val="28"/>
        </w:rPr>
        <w:t xml:space="preserve">» </w:t>
      </w:r>
      <w:r>
        <w:rPr>
          <w:rFonts w:ascii="Times New Roman CYR" w:hAnsi="Times New Roman CYR" w:cs="Times New Roman CYR"/>
          <w:color w:val="000000"/>
          <w:sz w:val="28"/>
          <w:szCs w:val="28"/>
        </w:rPr>
        <w:t>и (или) предоставляются для опубликования средствам массовой информации в порядке, определяемом муниципальными правовыми актами</w:t>
      </w:r>
      <w:r>
        <w:rPr>
          <w:color w:val="000000"/>
          <w:sz w:val="28"/>
          <w:szCs w:val="28"/>
        </w:rPr>
        <w:t>».</w:t>
      </w:r>
    </w:p>
    <w:p w:rsidR="00D03C86" w:rsidRDefault="00D03C86" w:rsidP="00D03C86">
      <w:pPr>
        <w:autoSpaceDE w:val="0"/>
        <w:autoSpaceDN w:val="0"/>
        <w:adjustRightInd w:val="0"/>
        <w:jc w:val="both"/>
        <w:rPr>
          <w:color w:val="000000"/>
          <w:sz w:val="28"/>
          <w:szCs w:val="28"/>
        </w:rPr>
      </w:pPr>
    </w:p>
    <w:p w:rsidR="00D03C86" w:rsidRDefault="00D03C86" w:rsidP="00D03C86">
      <w:pPr>
        <w:autoSpaceDE w:val="0"/>
        <w:autoSpaceDN w:val="0"/>
        <w:adjustRightInd w:val="0"/>
        <w:rPr>
          <w:color w:val="000000"/>
          <w:sz w:val="28"/>
          <w:szCs w:val="28"/>
        </w:rPr>
      </w:pPr>
      <w:r>
        <w:rPr>
          <w:color w:val="000000"/>
          <w:sz w:val="28"/>
          <w:szCs w:val="28"/>
        </w:rPr>
        <w:t xml:space="preserve">    1.10 . Статью 29 дополнить частью 10.1 следующего содержания:</w:t>
      </w:r>
    </w:p>
    <w:p w:rsidR="00D03C86" w:rsidRDefault="00D03C86" w:rsidP="00D03C86">
      <w:pPr>
        <w:autoSpaceDE w:val="0"/>
        <w:autoSpaceDN w:val="0"/>
        <w:adjustRightInd w:val="0"/>
        <w:jc w:val="both"/>
        <w:rPr>
          <w:rFonts w:ascii="Times New Roman CYR" w:hAnsi="Times New Roman CYR" w:cs="Times New Roman CYR"/>
          <w:color w:val="000000"/>
          <w:sz w:val="28"/>
          <w:szCs w:val="28"/>
        </w:rPr>
      </w:pPr>
      <w:r>
        <w:rPr>
          <w:color w:val="000000"/>
          <w:sz w:val="28"/>
          <w:szCs w:val="28"/>
        </w:rPr>
        <w:t xml:space="preserve">« 10. 1.  </w:t>
      </w:r>
      <w:r>
        <w:rPr>
          <w:rFonts w:ascii="Times New Roman CYR" w:hAnsi="Times New Roman CYR" w:cs="Times New Roman CYR"/>
          <w:color w:val="000000"/>
          <w:sz w:val="28"/>
          <w:szCs w:val="28"/>
        </w:rPr>
        <w:t xml:space="preserve">В целях информирования населения в соответствии с федеральным законом глава муниципального образования не реже одного раза в полгода отчитывается о деятельности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w:t>
      </w:r>
      <w:r>
        <w:rPr>
          <w:color w:val="000000"/>
          <w:sz w:val="28"/>
          <w:szCs w:val="28"/>
        </w:rPr>
        <w:t xml:space="preserve">– </w:t>
      </w:r>
      <w:r>
        <w:rPr>
          <w:rFonts w:ascii="Times New Roman CYR" w:hAnsi="Times New Roman CYR" w:cs="Times New Roman CYR"/>
          <w:color w:val="000000"/>
          <w:sz w:val="28"/>
          <w:szCs w:val="28"/>
        </w:rPr>
        <w:t>население).</w:t>
      </w:r>
    </w:p>
    <w:p w:rsidR="00D03C86" w:rsidRDefault="00D03C86" w:rsidP="00D03C86">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6"/>
          <w:szCs w:val="26"/>
        </w:rPr>
        <w:t xml:space="preserve">    2.  </w:t>
      </w:r>
      <w:r>
        <w:rPr>
          <w:rFonts w:ascii="Times New Roman CYR" w:hAnsi="Times New Roman CYR" w:cs="Times New Roman CYR"/>
          <w:color w:val="000000"/>
          <w:sz w:val="28"/>
          <w:szCs w:val="28"/>
        </w:rPr>
        <w:t>График проведения отчета перед населением и круг вопросов, обсуждаемых на собрании с населением, на очередной календарный год утверждается ежегодно распоряжением администрации муниципального образования в срок не позднее 30 декабря</w:t>
      </w:r>
      <w:r>
        <w:rPr>
          <w:rFonts w:ascii="Times New Roman CYR" w:hAnsi="Times New Roman CYR" w:cs="Times New Roman CYR"/>
          <w:i/>
          <w:iCs/>
          <w:color w:val="000000"/>
          <w:sz w:val="28"/>
          <w:szCs w:val="28"/>
        </w:rPr>
        <w:t xml:space="preserve"> .</w:t>
      </w:r>
    </w:p>
    <w:p w:rsidR="00D03C86" w:rsidRDefault="00D03C86" w:rsidP="00D03C86">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распоряжение администрации муниципального образования. Предложения направляются главе муниципального образования не позднее, чем за 20 дней до дня проведения собрания. </w:t>
      </w:r>
    </w:p>
    <w:p w:rsidR="00D03C86" w:rsidRDefault="00D03C86" w:rsidP="00D03C86">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   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D03C86" w:rsidRDefault="00D03C86" w:rsidP="00D03C86">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D03C86" w:rsidRDefault="00D03C86" w:rsidP="00D03C86">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предусмотренным частью 2 настоящей статьи.</w:t>
      </w:r>
    </w:p>
    <w:p w:rsidR="00D03C86" w:rsidRDefault="00D03C86" w:rsidP="00D03C86">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D03C86" w:rsidRDefault="00D03C86" w:rsidP="00D03C86">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4.По завершении выступления все желающие могут задать вопросы главе муниципального образования. </w:t>
      </w:r>
    </w:p>
    <w:p w:rsidR="00D03C86" w:rsidRDefault="00D03C86" w:rsidP="00D03C86">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5.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 </w:t>
      </w:r>
    </w:p>
    <w:p w:rsidR="00D03C86" w:rsidRDefault="00D03C86" w:rsidP="00D03C86">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6.  Во время отчета главы муниципального образования перед населением ведется протокол.</w:t>
      </w:r>
    </w:p>
    <w:p w:rsidR="00D03C86" w:rsidRDefault="00D03C86" w:rsidP="00D03C86">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Протокол оформляется в течение 7 дней и утверждается главой муниципального образования.</w:t>
      </w:r>
    </w:p>
    <w:p w:rsidR="00D03C86" w:rsidRDefault="00D03C86" w:rsidP="00D03C86">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протокол включаются вопросы, заданные главе муниципального образования в ходе собрания, сроки исполнения и ответственные лица за</w:t>
      </w:r>
    </w:p>
    <w:p w:rsidR="00D03C86" w:rsidRDefault="00D03C86" w:rsidP="00D03C86">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решение того или иного вопроса, также прилагается список лиц, принявших участие в собрании. </w:t>
      </w:r>
    </w:p>
    <w:p w:rsidR="00D03C86" w:rsidRDefault="00D03C86" w:rsidP="00D03C86">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
    <w:p w:rsidR="00D03C86" w:rsidRDefault="00D03C86" w:rsidP="00D03C86">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p>
    <w:p w:rsidR="00D03C86" w:rsidRDefault="00D03C86" w:rsidP="00D03C86">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1.11. Статью 35 «Избирательная комиссия муниципального образования» исключить .</w:t>
      </w:r>
    </w:p>
    <w:p w:rsidR="00D03C86" w:rsidRDefault="00D03C86" w:rsidP="00D03C86">
      <w:pPr>
        <w:autoSpaceDE w:val="0"/>
        <w:autoSpaceDN w:val="0"/>
        <w:adjustRightInd w:val="0"/>
        <w:jc w:val="both"/>
        <w:rPr>
          <w:rFonts w:ascii="Times New Roman CYR" w:hAnsi="Times New Roman CYR" w:cs="Times New Roman CYR"/>
          <w:color w:val="000000"/>
          <w:sz w:val="28"/>
          <w:szCs w:val="28"/>
        </w:rPr>
      </w:pPr>
    </w:p>
    <w:p w:rsidR="00D03C86" w:rsidRDefault="00D03C86" w:rsidP="00D03C86">
      <w:pPr>
        <w:pStyle w:val="s1"/>
        <w:shd w:val="clear" w:color="auto" w:fill="FFFFFF"/>
        <w:spacing w:before="0" w:beforeAutospacing="0" w:after="0" w:afterAutospacing="0"/>
        <w:ind w:firstLine="539"/>
        <w:jc w:val="both"/>
        <w:rPr>
          <w:sz w:val="28"/>
          <w:szCs w:val="28"/>
        </w:rPr>
      </w:pPr>
      <w:r>
        <w:rPr>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D03C86" w:rsidRDefault="00D03C86" w:rsidP="00D03C86">
      <w:pPr>
        <w:pStyle w:val="s1"/>
        <w:shd w:val="clear" w:color="auto" w:fill="FFFFFF"/>
        <w:spacing w:before="0" w:beforeAutospacing="0" w:after="0" w:afterAutospacing="0"/>
        <w:ind w:firstLine="539"/>
        <w:jc w:val="both"/>
        <w:rPr>
          <w:color w:val="000000"/>
          <w:sz w:val="28"/>
          <w:szCs w:val="28"/>
        </w:rPr>
      </w:pPr>
    </w:p>
    <w:p w:rsidR="00D03C86" w:rsidRDefault="00D03C86" w:rsidP="00D03C86">
      <w:pPr>
        <w:ind w:firstLine="540"/>
        <w:jc w:val="both"/>
        <w:rPr>
          <w:sz w:val="28"/>
          <w:szCs w:val="28"/>
        </w:rPr>
      </w:pPr>
      <w:r>
        <w:rPr>
          <w:sz w:val="28"/>
          <w:szCs w:val="28"/>
        </w:rPr>
        <w:t>3. Настоящее решение вступает в силу с момента официального опубликования после его государственной регистрации.</w:t>
      </w:r>
    </w:p>
    <w:p w:rsidR="00792920" w:rsidRDefault="00792920" w:rsidP="00792920">
      <w:pPr>
        <w:jc w:val="both"/>
        <w:rPr>
          <w:color w:val="000000" w:themeColor="text1"/>
          <w:sz w:val="28"/>
          <w:szCs w:val="28"/>
        </w:rPr>
      </w:pPr>
      <w:r>
        <w:rPr>
          <w:color w:val="000000" w:themeColor="text1"/>
          <w:sz w:val="28"/>
          <w:szCs w:val="28"/>
        </w:rPr>
        <w:t xml:space="preserve">    </w:t>
      </w:r>
      <w:r w:rsidRPr="00163E7C">
        <w:rPr>
          <w:color w:val="000000" w:themeColor="text1"/>
          <w:sz w:val="28"/>
          <w:szCs w:val="28"/>
        </w:rPr>
        <w:t xml:space="preserve"> </w:t>
      </w:r>
      <w:r>
        <w:rPr>
          <w:color w:val="000000" w:themeColor="text1"/>
          <w:sz w:val="28"/>
          <w:szCs w:val="28"/>
        </w:rPr>
        <w:tab/>
      </w:r>
    </w:p>
    <w:p w:rsidR="00792920" w:rsidRDefault="00792920" w:rsidP="00792920">
      <w:pPr>
        <w:pStyle w:val="a7"/>
        <w:jc w:val="both"/>
        <w:rPr>
          <w:rFonts w:ascii="Times New Roman" w:hAnsi="Times New Roman" w:cs="Times New Roman"/>
          <w:color w:val="000000" w:themeColor="text1"/>
          <w:sz w:val="28"/>
          <w:szCs w:val="28"/>
        </w:rPr>
      </w:pPr>
    </w:p>
    <w:p w:rsidR="00792920" w:rsidRPr="00163E7C" w:rsidRDefault="00792920" w:rsidP="00792920">
      <w:pPr>
        <w:pStyle w:val="a7"/>
        <w:jc w:val="both"/>
        <w:rPr>
          <w:rFonts w:ascii="Times New Roman" w:hAnsi="Times New Roman" w:cs="Times New Roman"/>
          <w:color w:val="000000" w:themeColor="text1"/>
          <w:sz w:val="28"/>
          <w:szCs w:val="28"/>
        </w:rPr>
      </w:pPr>
    </w:p>
    <w:p w:rsidR="00792920" w:rsidRPr="00313BCC" w:rsidRDefault="00792920" w:rsidP="00792920">
      <w:pPr>
        <w:pStyle w:val="a7"/>
        <w:jc w:val="both"/>
        <w:rPr>
          <w:rFonts w:ascii="Times New Roman" w:hAnsi="Times New Roman" w:cs="Times New Roman"/>
          <w:color w:val="000000" w:themeColor="text1"/>
          <w:sz w:val="28"/>
          <w:szCs w:val="28"/>
        </w:rPr>
      </w:pPr>
      <w:r w:rsidRPr="00163E7C">
        <w:rPr>
          <w:rFonts w:ascii="Times New Roman" w:hAnsi="Times New Roman" w:cs="Times New Roman"/>
          <w:color w:val="000000" w:themeColor="text1"/>
          <w:sz w:val="28"/>
          <w:szCs w:val="28"/>
        </w:rPr>
        <w:t xml:space="preserve">Глава </w:t>
      </w:r>
      <w:r>
        <w:rPr>
          <w:rFonts w:ascii="Times New Roman" w:hAnsi="Times New Roman" w:cs="Times New Roman"/>
          <w:color w:val="000000" w:themeColor="text1"/>
          <w:sz w:val="28"/>
          <w:szCs w:val="28"/>
        </w:rPr>
        <w:t>Декабристского МО                                                                Полещук МА.</w:t>
      </w:r>
    </w:p>
    <w:p w:rsidR="00EA0825" w:rsidRDefault="00792920" w:rsidP="00872EDE">
      <w:pPr>
        <w:pStyle w:val="a7"/>
        <w:jc w:val="both"/>
        <w:rPr>
          <w:b/>
          <w:sz w:val="28"/>
          <w:szCs w:val="28"/>
        </w:rPr>
      </w:pPr>
      <w:r>
        <w:rPr>
          <w:rFonts w:ascii="Times New Roman" w:eastAsia="Arial Unicode MS" w:hAnsi="Times New Roman" w:cs="Times New Roman"/>
          <w:kern w:val="1"/>
          <w:sz w:val="26"/>
          <w:szCs w:val="26"/>
          <w:lang w:bidi="ru-RU"/>
        </w:rPr>
        <w:t xml:space="preserve"> </w:t>
      </w:r>
    </w:p>
    <w:sectPr w:rsidR="00EA0825" w:rsidSect="00792920">
      <w:headerReference w:type="default" r:id="rId10"/>
      <w:pgSz w:w="11906" w:h="16838"/>
      <w:pgMar w:top="851" w:right="850"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7C4" w:rsidRDefault="004D57C4" w:rsidP="00EF3629">
      <w:r>
        <w:separator/>
      </w:r>
    </w:p>
  </w:endnote>
  <w:endnote w:type="continuationSeparator" w:id="0">
    <w:p w:rsidR="004D57C4" w:rsidRDefault="004D57C4" w:rsidP="00EF3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7C4" w:rsidRDefault="004D57C4" w:rsidP="00EF3629">
      <w:r>
        <w:separator/>
      </w:r>
    </w:p>
  </w:footnote>
  <w:footnote w:type="continuationSeparator" w:id="0">
    <w:p w:rsidR="004D57C4" w:rsidRDefault="004D57C4" w:rsidP="00EF3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49B" w:rsidRPr="0015649B" w:rsidRDefault="0015649B" w:rsidP="0015649B">
    <w:pPr>
      <w:pStyle w:val="ad"/>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3FB"/>
    <w:multiLevelType w:val="multilevel"/>
    <w:tmpl w:val="AEBE32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BCC4D52"/>
    <w:multiLevelType w:val="hybridMultilevel"/>
    <w:tmpl w:val="CCFC5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40810"/>
    <w:multiLevelType w:val="multilevel"/>
    <w:tmpl w:val="4D82D512"/>
    <w:lvl w:ilvl="0">
      <w:start w:val="1"/>
      <w:numFmt w:val="decimal"/>
      <w:lvlText w:val="%1."/>
      <w:lvlJc w:val="left"/>
      <w:pPr>
        <w:ind w:left="1515"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955" w:hanging="180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3315" w:hanging="2160"/>
      </w:pPr>
      <w:rPr>
        <w:rFonts w:hint="default"/>
      </w:rPr>
    </w:lvl>
  </w:abstractNum>
  <w:abstractNum w:abstractNumId="3">
    <w:nsid w:val="41576F55"/>
    <w:multiLevelType w:val="hybridMultilevel"/>
    <w:tmpl w:val="D42E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826E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112649E"/>
    <w:multiLevelType w:val="hybridMultilevel"/>
    <w:tmpl w:val="925EC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521660"/>
    <w:multiLevelType w:val="hybridMultilevel"/>
    <w:tmpl w:val="13B20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740C14"/>
    <w:multiLevelType w:val="hybridMultilevel"/>
    <w:tmpl w:val="3F7A8F6E"/>
    <w:lvl w:ilvl="0" w:tplc="FABA5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6B27997"/>
    <w:multiLevelType w:val="multilevel"/>
    <w:tmpl w:val="D18C9F18"/>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AD41061"/>
    <w:multiLevelType w:val="hybridMultilevel"/>
    <w:tmpl w:val="713C669C"/>
    <w:lvl w:ilvl="0" w:tplc="1A6AD6F8">
      <w:start w:val="1"/>
      <w:numFmt w:val="decimal"/>
      <w:lvlText w:val="%1."/>
      <w:lvlJc w:val="left"/>
      <w:pPr>
        <w:tabs>
          <w:tab w:val="num" w:pos="1365"/>
        </w:tabs>
        <w:ind w:left="1365" w:hanging="645"/>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10">
    <w:nsid w:val="7B3F00E0"/>
    <w:multiLevelType w:val="hybridMultilevel"/>
    <w:tmpl w:val="7BA61890"/>
    <w:lvl w:ilvl="0" w:tplc="8B523558">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7"/>
  </w:num>
  <w:num w:numId="8">
    <w:abstractNumId w:val="10"/>
  </w:num>
  <w:num w:numId="9">
    <w:abstractNumId w:val="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06E3"/>
    <w:rsid w:val="0001188B"/>
    <w:rsid w:val="000120C3"/>
    <w:rsid w:val="00020991"/>
    <w:rsid w:val="00035D5C"/>
    <w:rsid w:val="000C111C"/>
    <w:rsid w:val="000D5924"/>
    <w:rsid w:val="000E3ABA"/>
    <w:rsid w:val="000E4DE7"/>
    <w:rsid w:val="00101DA9"/>
    <w:rsid w:val="00111E62"/>
    <w:rsid w:val="0015649B"/>
    <w:rsid w:val="00195EC7"/>
    <w:rsid w:val="001B15F2"/>
    <w:rsid w:val="001D75DD"/>
    <w:rsid w:val="001E7025"/>
    <w:rsid w:val="001F1797"/>
    <w:rsid w:val="001F2679"/>
    <w:rsid w:val="001F2ACB"/>
    <w:rsid w:val="001F7D7A"/>
    <w:rsid w:val="00226D85"/>
    <w:rsid w:val="00227207"/>
    <w:rsid w:val="0024346A"/>
    <w:rsid w:val="0025437C"/>
    <w:rsid w:val="00277F9C"/>
    <w:rsid w:val="002840D6"/>
    <w:rsid w:val="002A49A4"/>
    <w:rsid w:val="002C3F2E"/>
    <w:rsid w:val="002D51E8"/>
    <w:rsid w:val="00343605"/>
    <w:rsid w:val="003721FB"/>
    <w:rsid w:val="003E1492"/>
    <w:rsid w:val="003E4D29"/>
    <w:rsid w:val="0043070B"/>
    <w:rsid w:val="00432BEA"/>
    <w:rsid w:val="00436D75"/>
    <w:rsid w:val="00444F2D"/>
    <w:rsid w:val="0045021C"/>
    <w:rsid w:val="004655FC"/>
    <w:rsid w:val="00477DF7"/>
    <w:rsid w:val="004879A9"/>
    <w:rsid w:val="00492EC0"/>
    <w:rsid w:val="00495401"/>
    <w:rsid w:val="004A0C2A"/>
    <w:rsid w:val="004B3384"/>
    <w:rsid w:val="004D57C4"/>
    <w:rsid w:val="004F31B3"/>
    <w:rsid w:val="0053615D"/>
    <w:rsid w:val="005903B1"/>
    <w:rsid w:val="005B40F5"/>
    <w:rsid w:val="005F3179"/>
    <w:rsid w:val="005F6DAA"/>
    <w:rsid w:val="00625D7A"/>
    <w:rsid w:val="00664F5C"/>
    <w:rsid w:val="0068340C"/>
    <w:rsid w:val="00725347"/>
    <w:rsid w:val="00735A57"/>
    <w:rsid w:val="00761490"/>
    <w:rsid w:val="00792920"/>
    <w:rsid w:val="007D28CC"/>
    <w:rsid w:val="007E2AA4"/>
    <w:rsid w:val="00811458"/>
    <w:rsid w:val="0081318C"/>
    <w:rsid w:val="008213BD"/>
    <w:rsid w:val="00864125"/>
    <w:rsid w:val="00867FA9"/>
    <w:rsid w:val="00872EDE"/>
    <w:rsid w:val="008A7B76"/>
    <w:rsid w:val="008B0495"/>
    <w:rsid w:val="008B2A51"/>
    <w:rsid w:val="008C07D7"/>
    <w:rsid w:val="009212B9"/>
    <w:rsid w:val="00925BDF"/>
    <w:rsid w:val="009323BE"/>
    <w:rsid w:val="00944B63"/>
    <w:rsid w:val="0094719F"/>
    <w:rsid w:val="00955F71"/>
    <w:rsid w:val="009567BF"/>
    <w:rsid w:val="00981507"/>
    <w:rsid w:val="00986E4B"/>
    <w:rsid w:val="00997E41"/>
    <w:rsid w:val="009B4A9B"/>
    <w:rsid w:val="009B5CD0"/>
    <w:rsid w:val="009D479E"/>
    <w:rsid w:val="00A118D6"/>
    <w:rsid w:val="00A73B2D"/>
    <w:rsid w:val="00A74772"/>
    <w:rsid w:val="00A95680"/>
    <w:rsid w:val="00AE573D"/>
    <w:rsid w:val="00AF3363"/>
    <w:rsid w:val="00B26201"/>
    <w:rsid w:val="00B36D41"/>
    <w:rsid w:val="00B60A7D"/>
    <w:rsid w:val="00B634D8"/>
    <w:rsid w:val="00BA30CF"/>
    <w:rsid w:val="00BA5788"/>
    <w:rsid w:val="00BB2042"/>
    <w:rsid w:val="00BC112B"/>
    <w:rsid w:val="00BC4587"/>
    <w:rsid w:val="00BD06E3"/>
    <w:rsid w:val="00BF2744"/>
    <w:rsid w:val="00C06903"/>
    <w:rsid w:val="00C77B3F"/>
    <w:rsid w:val="00C90F96"/>
    <w:rsid w:val="00CD7B6C"/>
    <w:rsid w:val="00CE1716"/>
    <w:rsid w:val="00CE7635"/>
    <w:rsid w:val="00D03C86"/>
    <w:rsid w:val="00D05830"/>
    <w:rsid w:val="00D36423"/>
    <w:rsid w:val="00D37BB7"/>
    <w:rsid w:val="00D46515"/>
    <w:rsid w:val="00D624CF"/>
    <w:rsid w:val="00D73F02"/>
    <w:rsid w:val="00D747EF"/>
    <w:rsid w:val="00DC5CDD"/>
    <w:rsid w:val="00DE1991"/>
    <w:rsid w:val="00E047CE"/>
    <w:rsid w:val="00E076D0"/>
    <w:rsid w:val="00E43E21"/>
    <w:rsid w:val="00E51880"/>
    <w:rsid w:val="00E871DA"/>
    <w:rsid w:val="00E9134F"/>
    <w:rsid w:val="00E9432A"/>
    <w:rsid w:val="00EA0825"/>
    <w:rsid w:val="00EB6A4F"/>
    <w:rsid w:val="00EC3269"/>
    <w:rsid w:val="00EC33B8"/>
    <w:rsid w:val="00EF3629"/>
    <w:rsid w:val="00F349C8"/>
    <w:rsid w:val="00F54144"/>
    <w:rsid w:val="00F63CF3"/>
    <w:rsid w:val="00F92C77"/>
    <w:rsid w:val="00F96205"/>
    <w:rsid w:val="00FB4F9B"/>
    <w:rsid w:val="00FC6407"/>
    <w:rsid w:val="00FF6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E3"/>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D624CF"/>
    <w:pPr>
      <w:keepNext/>
      <w:tabs>
        <w:tab w:val="num" w:pos="0"/>
      </w:tabs>
      <w:jc w:val="right"/>
      <w:outlineLvl w:val="0"/>
    </w:pPr>
    <w:rPr>
      <w:sz w:val="28"/>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E3"/>
    <w:pPr>
      <w:ind w:left="720"/>
      <w:contextualSpacing/>
    </w:pPr>
  </w:style>
  <w:style w:type="paragraph" w:styleId="a4">
    <w:name w:val="Balloon Text"/>
    <w:basedOn w:val="a"/>
    <w:link w:val="a5"/>
    <w:uiPriority w:val="99"/>
    <w:semiHidden/>
    <w:unhideWhenUsed/>
    <w:rsid w:val="00BD06E3"/>
    <w:rPr>
      <w:rFonts w:ascii="Tahoma" w:hAnsi="Tahoma" w:cs="Tahoma"/>
      <w:sz w:val="16"/>
      <w:szCs w:val="16"/>
    </w:rPr>
  </w:style>
  <w:style w:type="character" w:customStyle="1" w:styleId="a5">
    <w:name w:val="Текст выноски Знак"/>
    <w:basedOn w:val="a0"/>
    <w:link w:val="a4"/>
    <w:uiPriority w:val="99"/>
    <w:semiHidden/>
    <w:rsid w:val="00BD06E3"/>
    <w:rPr>
      <w:rFonts w:ascii="Tahoma" w:eastAsia="Times New Roman" w:hAnsi="Tahoma" w:cs="Tahoma"/>
      <w:sz w:val="16"/>
      <w:szCs w:val="16"/>
      <w:lang w:eastAsia="ru-RU"/>
    </w:rPr>
  </w:style>
  <w:style w:type="table" w:styleId="a6">
    <w:name w:val="Table Grid"/>
    <w:basedOn w:val="a1"/>
    <w:uiPriority w:val="59"/>
    <w:rsid w:val="00226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01188B"/>
    <w:pPr>
      <w:spacing w:after="0" w:line="240" w:lineRule="auto"/>
    </w:pPr>
  </w:style>
  <w:style w:type="character" w:customStyle="1" w:styleId="10">
    <w:name w:val="Заголовок 1 Знак"/>
    <w:aliases w:val="!Части документа Знак"/>
    <w:basedOn w:val="a0"/>
    <w:link w:val="1"/>
    <w:rsid w:val="00D624CF"/>
    <w:rPr>
      <w:rFonts w:ascii="Times New Roman" w:eastAsia="Times New Roman" w:hAnsi="Times New Roman" w:cs="Times New Roman"/>
      <w:sz w:val="28"/>
      <w:szCs w:val="20"/>
      <w:u w:val="single"/>
      <w:lang w:eastAsia="ar-SA"/>
    </w:rPr>
  </w:style>
  <w:style w:type="paragraph" w:styleId="a9">
    <w:name w:val="Body Text Indent"/>
    <w:basedOn w:val="a"/>
    <w:link w:val="aa"/>
    <w:semiHidden/>
    <w:rsid w:val="00D624CF"/>
    <w:pPr>
      <w:ind w:firstLine="567"/>
      <w:jc w:val="both"/>
    </w:pPr>
    <w:rPr>
      <w:sz w:val="28"/>
      <w:szCs w:val="20"/>
      <w:lang w:eastAsia="ar-SA"/>
    </w:rPr>
  </w:style>
  <w:style w:type="character" w:customStyle="1" w:styleId="aa">
    <w:name w:val="Основной текст с отступом Знак"/>
    <w:basedOn w:val="a0"/>
    <w:link w:val="a9"/>
    <w:semiHidden/>
    <w:rsid w:val="00D624CF"/>
    <w:rPr>
      <w:rFonts w:ascii="Times New Roman" w:eastAsia="Times New Roman" w:hAnsi="Times New Roman" w:cs="Times New Roman"/>
      <w:sz w:val="28"/>
      <w:szCs w:val="20"/>
      <w:lang w:eastAsia="ar-SA"/>
    </w:rPr>
  </w:style>
  <w:style w:type="paragraph" w:customStyle="1" w:styleId="11">
    <w:name w:val="Название объекта1"/>
    <w:basedOn w:val="a"/>
    <w:next w:val="a"/>
    <w:rsid w:val="00D624CF"/>
    <w:pPr>
      <w:jc w:val="center"/>
    </w:pPr>
    <w:rPr>
      <w:b/>
      <w:spacing w:val="20"/>
      <w:szCs w:val="20"/>
      <w:lang w:eastAsia="ar-SA"/>
    </w:rPr>
  </w:style>
  <w:style w:type="character" w:customStyle="1" w:styleId="ab">
    <w:name w:val="Основной текст_"/>
    <w:link w:val="12"/>
    <w:rsid w:val="00D624CF"/>
    <w:rPr>
      <w:sz w:val="27"/>
      <w:szCs w:val="27"/>
      <w:shd w:val="clear" w:color="auto" w:fill="FFFFFF"/>
    </w:rPr>
  </w:style>
  <w:style w:type="paragraph" w:customStyle="1" w:styleId="12">
    <w:name w:val="Основной текст1"/>
    <w:basedOn w:val="a"/>
    <w:link w:val="ab"/>
    <w:rsid w:val="00D624CF"/>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a8">
    <w:name w:val="Без интервала Знак"/>
    <w:link w:val="a7"/>
    <w:uiPriority w:val="1"/>
    <w:rsid w:val="00DE1991"/>
  </w:style>
  <w:style w:type="paragraph" w:styleId="ac">
    <w:name w:val="Normal (Web)"/>
    <w:basedOn w:val="a"/>
    <w:uiPriority w:val="99"/>
    <w:semiHidden/>
    <w:unhideWhenUsed/>
    <w:rsid w:val="00F54144"/>
    <w:pPr>
      <w:spacing w:before="100" w:beforeAutospacing="1" w:after="100" w:afterAutospacing="1"/>
    </w:pPr>
  </w:style>
  <w:style w:type="paragraph" w:styleId="ad">
    <w:name w:val="header"/>
    <w:basedOn w:val="a"/>
    <w:link w:val="ae"/>
    <w:uiPriority w:val="99"/>
    <w:semiHidden/>
    <w:unhideWhenUsed/>
    <w:rsid w:val="00EF3629"/>
    <w:pPr>
      <w:tabs>
        <w:tab w:val="center" w:pos="4677"/>
        <w:tab w:val="right" w:pos="9355"/>
      </w:tabs>
    </w:pPr>
  </w:style>
  <w:style w:type="character" w:customStyle="1" w:styleId="ae">
    <w:name w:val="Верхний колонтитул Знак"/>
    <w:basedOn w:val="a0"/>
    <w:link w:val="ad"/>
    <w:uiPriority w:val="99"/>
    <w:semiHidden/>
    <w:rsid w:val="00EF3629"/>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EF3629"/>
    <w:pPr>
      <w:tabs>
        <w:tab w:val="center" w:pos="4677"/>
        <w:tab w:val="right" w:pos="9355"/>
      </w:tabs>
    </w:pPr>
  </w:style>
  <w:style w:type="character" w:customStyle="1" w:styleId="af0">
    <w:name w:val="Нижний колонтитул Знак"/>
    <w:basedOn w:val="a0"/>
    <w:link w:val="af"/>
    <w:uiPriority w:val="99"/>
    <w:semiHidden/>
    <w:rsid w:val="00EF3629"/>
    <w:rPr>
      <w:rFonts w:ascii="Times New Roman" w:eastAsia="Times New Roman" w:hAnsi="Times New Roman" w:cs="Times New Roman"/>
      <w:sz w:val="24"/>
      <w:szCs w:val="24"/>
      <w:lang w:eastAsia="ru-RU"/>
    </w:rPr>
  </w:style>
  <w:style w:type="character" w:styleId="af1">
    <w:name w:val="Hyperlink"/>
    <w:semiHidden/>
    <w:rsid w:val="00792920"/>
    <w:rPr>
      <w:color w:val="000080"/>
      <w:u w:val="single"/>
    </w:rPr>
  </w:style>
  <w:style w:type="paragraph" w:customStyle="1" w:styleId="s1">
    <w:name w:val="s_1"/>
    <w:basedOn w:val="a"/>
    <w:rsid w:val="00D03C8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E3"/>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D624CF"/>
    <w:pPr>
      <w:keepNext/>
      <w:tabs>
        <w:tab w:val="num" w:pos="0"/>
      </w:tabs>
      <w:jc w:val="right"/>
      <w:outlineLvl w:val="0"/>
    </w:pPr>
    <w:rPr>
      <w:sz w:val="28"/>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E3"/>
    <w:pPr>
      <w:ind w:left="720"/>
      <w:contextualSpacing/>
    </w:pPr>
  </w:style>
  <w:style w:type="paragraph" w:styleId="a4">
    <w:name w:val="Balloon Text"/>
    <w:basedOn w:val="a"/>
    <w:link w:val="a5"/>
    <w:uiPriority w:val="99"/>
    <w:semiHidden/>
    <w:unhideWhenUsed/>
    <w:rsid w:val="00BD06E3"/>
    <w:rPr>
      <w:rFonts w:ascii="Tahoma" w:hAnsi="Tahoma" w:cs="Tahoma"/>
      <w:sz w:val="16"/>
      <w:szCs w:val="16"/>
    </w:rPr>
  </w:style>
  <w:style w:type="character" w:customStyle="1" w:styleId="a5">
    <w:name w:val="Текст выноски Знак"/>
    <w:basedOn w:val="a0"/>
    <w:link w:val="a4"/>
    <w:uiPriority w:val="99"/>
    <w:semiHidden/>
    <w:rsid w:val="00BD06E3"/>
    <w:rPr>
      <w:rFonts w:ascii="Tahoma" w:eastAsia="Times New Roman" w:hAnsi="Tahoma" w:cs="Tahoma"/>
      <w:sz w:val="16"/>
      <w:szCs w:val="16"/>
      <w:lang w:eastAsia="ru-RU"/>
    </w:rPr>
  </w:style>
  <w:style w:type="table" w:styleId="a6">
    <w:name w:val="Table Grid"/>
    <w:basedOn w:val="a1"/>
    <w:uiPriority w:val="59"/>
    <w:rsid w:val="00226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link w:val="a8"/>
    <w:uiPriority w:val="1"/>
    <w:qFormat/>
    <w:rsid w:val="0001188B"/>
    <w:pPr>
      <w:spacing w:after="0" w:line="240" w:lineRule="auto"/>
    </w:pPr>
  </w:style>
  <w:style w:type="character" w:customStyle="1" w:styleId="10">
    <w:name w:val="Заголовок 1 Знак"/>
    <w:aliases w:val="!Части документа Знак"/>
    <w:basedOn w:val="a0"/>
    <w:link w:val="1"/>
    <w:rsid w:val="00D624CF"/>
    <w:rPr>
      <w:rFonts w:ascii="Times New Roman" w:eastAsia="Times New Roman" w:hAnsi="Times New Roman" w:cs="Times New Roman"/>
      <w:sz w:val="28"/>
      <w:szCs w:val="20"/>
      <w:u w:val="single"/>
      <w:lang w:eastAsia="ar-SA"/>
    </w:rPr>
  </w:style>
  <w:style w:type="paragraph" w:styleId="a9">
    <w:name w:val="Body Text Indent"/>
    <w:basedOn w:val="a"/>
    <w:link w:val="aa"/>
    <w:semiHidden/>
    <w:rsid w:val="00D624CF"/>
    <w:pPr>
      <w:ind w:firstLine="567"/>
      <w:jc w:val="both"/>
    </w:pPr>
    <w:rPr>
      <w:sz w:val="28"/>
      <w:szCs w:val="20"/>
      <w:lang w:eastAsia="ar-SA"/>
    </w:rPr>
  </w:style>
  <w:style w:type="character" w:customStyle="1" w:styleId="aa">
    <w:name w:val="Основной текст с отступом Знак"/>
    <w:basedOn w:val="a0"/>
    <w:link w:val="a9"/>
    <w:semiHidden/>
    <w:rsid w:val="00D624CF"/>
    <w:rPr>
      <w:rFonts w:ascii="Times New Roman" w:eastAsia="Times New Roman" w:hAnsi="Times New Roman" w:cs="Times New Roman"/>
      <w:sz w:val="28"/>
      <w:szCs w:val="20"/>
      <w:lang w:eastAsia="ar-SA"/>
    </w:rPr>
  </w:style>
  <w:style w:type="paragraph" w:customStyle="1" w:styleId="11">
    <w:name w:val="Название объекта1"/>
    <w:basedOn w:val="a"/>
    <w:next w:val="a"/>
    <w:rsid w:val="00D624CF"/>
    <w:pPr>
      <w:jc w:val="center"/>
    </w:pPr>
    <w:rPr>
      <w:b/>
      <w:spacing w:val="20"/>
      <w:szCs w:val="20"/>
      <w:lang w:eastAsia="ar-SA"/>
    </w:rPr>
  </w:style>
  <w:style w:type="character" w:customStyle="1" w:styleId="ab">
    <w:name w:val="Основной текст_"/>
    <w:link w:val="12"/>
    <w:rsid w:val="00D624CF"/>
    <w:rPr>
      <w:sz w:val="27"/>
      <w:szCs w:val="27"/>
      <w:shd w:val="clear" w:color="auto" w:fill="FFFFFF"/>
    </w:rPr>
  </w:style>
  <w:style w:type="paragraph" w:customStyle="1" w:styleId="12">
    <w:name w:val="Основной текст1"/>
    <w:basedOn w:val="a"/>
    <w:link w:val="ab"/>
    <w:rsid w:val="00D624CF"/>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a8">
    <w:name w:val="Без интервала Знак"/>
    <w:link w:val="a7"/>
    <w:uiPriority w:val="1"/>
    <w:rsid w:val="00DE1991"/>
  </w:style>
</w:styles>
</file>

<file path=word/webSettings.xml><?xml version="1.0" encoding="utf-8"?>
<w:webSettings xmlns:r="http://schemas.openxmlformats.org/officeDocument/2006/relationships" xmlns:w="http://schemas.openxmlformats.org/wordprocessingml/2006/main">
  <w:divs>
    <w:div w:id="190220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1615E-34C1-4995-BD27-99098EDB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1787</Words>
  <Characters>10187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cp:lastPrinted>2022-05-18T04:20:00Z</cp:lastPrinted>
  <dcterms:created xsi:type="dcterms:W3CDTF">2023-03-27T12:25:00Z</dcterms:created>
  <dcterms:modified xsi:type="dcterms:W3CDTF">2023-03-27T12:25:00Z</dcterms:modified>
</cp:coreProperties>
</file>